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8C0" w:rsidRDefault="008258C0" w:rsidP="008258C0">
      <w:pPr>
        <w:pStyle w:val="RSCH01PaperTitle"/>
        <w:jc w:val="center"/>
        <w:rPr>
          <w:sz w:val="22"/>
          <w:szCs w:val="22"/>
        </w:rPr>
      </w:pPr>
      <w:bookmarkStart w:id="0" w:name="_Hlk478156257"/>
      <w:bookmarkEnd w:id="0"/>
      <w:r>
        <w:rPr>
          <w:sz w:val="22"/>
          <w:szCs w:val="22"/>
        </w:rPr>
        <w:t xml:space="preserve">Efficient production of formic acid by simultaneous </w:t>
      </w:r>
      <w:proofErr w:type="spellStart"/>
      <w:r>
        <w:rPr>
          <w:sz w:val="22"/>
          <w:szCs w:val="22"/>
        </w:rPr>
        <w:t>photoreduction</w:t>
      </w:r>
      <w:proofErr w:type="spellEnd"/>
      <w:r>
        <w:rPr>
          <w:sz w:val="22"/>
          <w:szCs w:val="22"/>
        </w:rPr>
        <w:t xml:space="preserve"> of bicarbonate and oxidation of glycerol on gold-TiO</w:t>
      </w:r>
      <w:r>
        <w:rPr>
          <w:sz w:val="22"/>
          <w:szCs w:val="22"/>
          <w:vertAlign w:val="subscript"/>
        </w:rPr>
        <w:t>2</w:t>
      </w:r>
      <w:r>
        <w:rPr>
          <w:sz w:val="22"/>
          <w:szCs w:val="22"/>
        </w:rPr>
        <w:t xml:space="preserve"> composite under solar light</w:t>
      </w:r>
    </w:p>
    <w:p w:rsidR="008258C0" w:rsidRDefault="008258C0" w:rsidP="008258C0">
      <w:pPr>
        <w:pStyle w:val="RSCH02PaperAuthorsandByline"/>
      </w:pPr>
      <w:r>
        <w:rPr>
          <w:noProof/>
        </w:rPr>
        <w:t>Hanqing</w:t>
      </w:r>
      <w:r>
        <w:t xml:space="preserve"> Pan†, Alexzander Steiniger‡, Michael D. </w:t>
      </w:r>
      <w:proofErr w:type="spellStart"/>
      <w:r>
        <w:t>Heagy</w:t>
      </w:r>
      <w:proofErr w:type="spellEnd"/>
      <w:r>
        <w:t>†, *</w:t>
      </w:r>
      <w:proofErr w:type="spellStart"/>
      <w:r>
        <w:t>Sanchari</w:t>
      </w:r>
      <w:proofErr w:type="spellEnd"/>
      <w:r>
        <w:t xml:space="preserve"> Chowdhury‡</w:t>
      </w:r>
      <w:r>
        <w:rPr>
          <w:vertAlign w:val="superscript"/>
        </w:rPr>
        <w:t>ᵩ</w:t>
      </w:r>
    </w:p>
    <w:p w:rsidR="008258C0" w:rsidRDefault="008258C0" w:rsidP="008258C0">
      <w:pPr>
        <w:autoSpaceDE w:val="0"/>
        <w:autoSpaceDN w:val="0"/>
        <w:adjustRightInd w:val="0"/>
        <w:spacing w:after="0" w:line="360" w:lineRule="auto"/>
        <w:jc w:val="center"/>
        <w:rPr>
          <w:rFonts w:cs="Times New Roman"/>
          <w:sz w:val="18"/>
          <w:szCs w:val="18"/>
        </w:rPr>
      </w:pPr>
      <w:r>
        <w:rPr>
          <w:rFonts w:cs="Times New Roman"/>
          <w:sz w:val="18"/>
          <w:szCs w:val="18"/>
        </w:rPr>
        <w:t xml:space="preserve">†Department of Chemistry, ‡Department of Chemical Engineering, </w:t>
      </w:r>
      <w:r>
        <w:rPr>
          <w:vertAlign w:val="superscript"/>
        </w:rPr>
        <w:t>ᵩ</w:t>
      </w:r>
      <w:r>
        <w:rPr>
          <w:rFonts w:cs="Times New Roman"/>
          <w:sz w:val="18"/>
          <w:szCs w:val="18"/>
        </w:rPr>
        <w:t xml:space="preserve"> Material Science and Engineering, New Mexico Institute of Mining and Technology</w:t>
      </w:r>
    </w:p>
    <w:p w:rsidR="008258C0" w:rsidRDefault="008258C0" w:rsidP="008258C0">
      <w:pPr>
        <w:autoSpaceDE w:val="0"/>
        <w:autoSpaceDN w:val="0"/>
        <w:adjustRightInd w:val="0"/>
        <w:spacing w:after="0" w:line="360" w:lineRule="auto"/>
        <w:jc w:val="center"/>
        <w:rPr>
          <w:rFonts w:cs="Times New Roman"/>
          <w:sz w:val="18"/>
          <w:szCs w:val="18"/>
        </w:rPr>
      </w:pPr>
      <w:r>
        <w:rPr>
          <w:rFonts w:cs="Times New Roman"/>
          <w:sz w:val="18"/>
          <w:szCs w:val="18"/>
        </w:rPr>
        <w:t>Socorro, NM 87801</w:t>
      </w:r>
    </w:p>
    <w:p w:rsidR="008258C0" w:rsidRPr="008258C0" w:rsidRDefault="008258C0" w:rsidP="00417DFE">
      <w:pPr>
        <w:autoSpaceDE w:val="0"/>
        <w:autoSpaceDN w:val="0"/>
        <w:adjustRightInd w:val="0"/>
        <w:spacing w:after="0" w:line="240" w:lineRule="auto"/>
        <w:rPr>
          <w:rFonts w:ascii="Times New Roman" w:hAnsi="Times New Roman" w:cs="Times New Roman"/>
          <w:b/>
          <w:sz w:val="32"/>
          <w:u w:val="single"/>
        </w:rPr>
      </w:pPr>
      <w:r w:rsidRPr="008258C0">
        <w:rPr>
          <w:rFonts w:ascii="Times New Roman" w:hAnsi="Times New Roman" w:cs="Times New Roman"/>
          <w:b/>
          <w:sz w:val="32"/>
          <w:u w:val="single"/>
        </w:rPr>
        <w:t>Supporting Information</w:t>
      </w:r>
    </w:p>
    <w:p w:rsidR="00417DFE" w:rsidRPr="00417DFE" w:rsidRDefault="00417DFE" w:rsidP="00417DFE">
      <w:pPr>
        <w:autoSpaceDE w:val="0"/>
        <w:autoSpaceDN w:val="0"/>
        <w:adjustRightInd w:val="0"/>
        <w:spacing w:after="0" w:line="240" w:lineRule="auto"/>
        <w:rPr>
          <w:rFonts w:ascii="Times New Roman" w:hAnsi="Times New Roman" w:cs="Times New Roman"/>
          <w:b/>
        </w:rPr>
      </w:pPr>
      <w:r w:rsidRPr="00417DFE">
        <w:rPr>
          <w:rFonts w:ascii="Times New Roman" w:hAnsi="Times New Roman" w:cs="Times New Roman"/>
          <w:b/>
        </w:rPr>
        <w:t xml:space="preserve">Ion Chromatography for </w:t>
      </w:r>
      <w:proofErr w:type="spellStart"/>
      <w:r w:rsidRPr="00417DFE">
        <w:rPr>
          <w:rFonts w:ascii="Times New Roman" w:hAnsi="Times New Roman" w:cs="Times New Roman"/>
          <w:b/>
        </w:rPr>
        <w:t>formate</w:t>
      </w:r>
      <w:proofErr w:type="spellEnd"/>
      <w:r w:rsidRPr="00417DFE">
        <w:rPr>
          <w:rFonts w:ascii="Times New Roman" w:hAnsi="Times New Roman" w:cs="Times New Roman"/>
          <w:b/>
        </w:rPr>
        <w:t xml:space="preserve"> analysis: </w:t>
      </w:r>
    </w:p>
    <w:p w:rsidR="00417DFE" w:rsidRDefault="00417DFE" w:rsidP="00417DFE">
      <w:pPr>
        <w:rPr>
          <w:rFonts w:ascii="Times New Roman" w:hAnsi="Times New Roman" w:cs="Times New Roman"/>
          <w:sz w:val="24"/>
          <w:szCs w:val="24"/>
        </w:rPr>
      </w:pPr>
      <w:r>
        <w:rPr>
          <w:rFonts w:ascii="Times New Roman" w:hAnsi="Times New Roman" w:cs="Times New Roman"/>
          <w:sz w:val="24"/>
          <w:szCs w:val="24"/>
        </w:rPr>
        <w:t xml:space="preserve">Ion chromatography is used to separate out a particular </w:t>
      </w:r>
      <w:proofErr w:type="spellStart"/>
      <w:r>
        <w:rPr>
          <w:rFonts w:ascii="Times New Roman" w:hAnsi="Times New Roman" w:cs="Times New Roman"/>
          <w:sz w:val="24"/>
          <w:szCs w:val="24"/>
        </w:rPr>
        <w:t>analyte</w:t>
      </w:r>
      <w:proofErr w:type="spellEnd"/>
      <w:r>
        <w:rPr>
          <w:rFonts w:ascii="Times New Roman" w:hAnsi="Times New Roman" w:cs="Times New Roman"/>
          <w:sz w:val="24"/>
          <w:szCs w:val="24"/>
        </w:rPr>
        <w:t xml:space="preserve"> in a mixture. Each </w:t>
      </w:r>
      <w:proofErr w:type="spellStart"/>
      <w:r>
        <w:rPr>
          <w:rFonts w:ascii="Times New Roman" w:hAnsi="Times New Roman" w:cs="Times New Roman"/>
          <w:sz w:val="24"/>
          <w:szCs w:val="24"/>
        </w:rPr>
        <w:t>analyte</w:t>
      </w:r>
      <w:proofErr w:type="spellEnd"/>
      <w:r>
        <w:rPr>
          <w:rFonts w:ascii="Times New Roman" w:hAnsi="Times New Roman" w:cs="Times New Roman"/>
          <w:sz w:val="24"/>
          <w:szCs w:val="24"/>
        </w:rPr>
        <w:t xml:space="preserve"> elutes at a specific retention time. From the chromatography column, the </w:t>
      </w:r>
      <w:proofErr w:type="spellStart"/>
      <w:r>
        <w:rPr>
          <w:rFonts w:ascii="Times New Roman" w:hAnsi="Times New Roman" w:cs="Times New Roman"/>
          <w:sz w:val="24"/>
          <w:szCs w:val="24"/>
        </w:rPr>
        <w:t>analyte</w:t>
      </w:r>
      <w:proofErr w:type="spellEnd"/>
      <w:r>
        <w:rPr>
          <w:rFonts w:ascii="Times New Roman" w:hAnsi="Times New Roman" w:cs="Times New Roman"/>
          <w:sz w:val="24"/>
          <w:szCs w:val="24"/>
        </w:rPr>
        <w:t xml:space="preserve"> of interest (</w:t>
      </w:r>
      <w:proofErr w:type="spellStart"/>
      <w:r>
        <w:rPr>
          <w:rFonts w:ascii="Times New Roman" w:hAnsi="Times New Roman" w:cs="Times New Roman"/>
          <w:sz w:val="24"/>
          <w:szCs w:val="24"/>
        </w:rPr>
        <w:t>formate</w:t>
      </w:r>
      <w:proofErr w:type="spellEnd"/>
      <w:r>
        <w:rPr>
          <w:rFonts w:ascii="Times New Roman" w:hAnsi="Times New Roman" w:cs="Times New Roman"/>
          <w:sz w:val="24"/>
          <w:szCs w:val="24"/>
        </w:rPr>
        <w:t xml:space="preserve">) is displaced by the eluent (0.4 </w:t>
      </w:r>
      <w:proofErr w:type="spellStart"/>
      <w:r>
        <w:rPr>
          <w:rFonts w:ascii="Times New Roman" w:hAnsi="Times New Roman" w:cs="Times New Roman"/>
          <w:sz w:val="24"/>
          <w:szCs w:val="24"/>
        </w:rPr>
        <w:t>mM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heptafluorobutyric</w:t>
      </w:r>
      <w:proofErr w:type="spellEnd"/>
      <w:r>
        <w:rPr>
          <w:rFonts w:ascii="Times New Roman" w:hAnsi="Times New Roman" w:cs="Times New Roman"/>
          <w:sz w:val="24"/>
          <w:szCs w:val="24"/>
        </w:rPr>
        <w:t xml:space="preserve"> acid). With each injection, a chromatogram is generated – a plot of detector signal output versus time. The chromatogram shows the elution times of different anions; in particular, the </w:t>
      </w:r>
      <w:proofErr w:type="spellStart"/>
      <w:r>
        <w:rPr>
          <w:rFonts w:ascii="Times New Roman" w:hAnsi="Times New Roman" w:cs="Times New Roman"/>
          <w:sz w:val="24"/>
          <w:szCs w:val="24"/>
        </w:rPr>
        <w:t>formate</w:t>
      </w:r>
      <w:proofErr w:type="spellEnd"/>
      <w:r>
        <w:rPr>
          <w:rFonts w:ascii="Times New Roman" w:hAnsi="Times New Roman" w:cs="Times New Roman"/>
          <w:sz w:val="24"/>
          <w:szCs w:val="24"/>
        </w:rPr>
        <w:t xml:space="preserve"> anion has a retention time of approximately 8 minutes. The concentration of each injection is proportional to peak area and height. Before each run, a calibration curve is first generated by injecting 0, 5, 15, 25, 50, 100, and 150 ppm of a standard formic acid solution (Fig. s6). The instrument then uses this data to create a linear offset curve, used to determine the concentration of each injection. To analyze the data, the instrument integrates the peak area, and based on the linear offset calibration curve, injection concentration (</w:t>
      </w:r>
      <w:proofErr w:type="gramStart"/>
      <w:r>
        <w:rPr>
          <w:rFonts w:ascii="Times New Roman" w:hAnsi="Times New Roman" w:cs="Times New Roman"/>
          <w:sz w:val="24"/>
          <w:szCs w:val="24"/>
        </w:rPr>
        <w:t>in</w:t>
      </w:r>
      <w:proofErr w:type="gramEnd"/>
      <w:r>
        <w:rPr>
          <w:rFonts w:ascii="Times New Roman" w:hAnsi="Times New Roman" w:cs="Times New Roman"/>
          <w:sz w:val="24"/>
          <w:szCs w:val="24"/>
        </w:rPr>
        <w:t xml:space="preserve"> ppm) is obtained. A sample chromatogram is shown below in Fig. s5. </w:t>
      </w:r>
    </w:p>
    <w:p w:rsidR="00417DFE" w:rsidRDefault="00417DFE" w:rsidP="00417DFE">
      <w:pPr>
        <w:rPr>
          <w:rFonts w:ascii="Times New Roman" w:hAnsi="Times New Roman" w:cs="Times New Roman"/>
          <w:sz w:val="24"/>
          <w:szCs w:val="24"/>
        </w:rPr>
      </w:pPr>
      <w:r>
        <w:rPr>
          <w:noProof/>
        </w:rPr>
        <w:drawing>
          <wp:inline distT="0" distB="0" distL="0" distR="0" wp14:anchorId="6F97243C" wp14:editId="14560B69">
            <wp:extent cx="5267325" cy="3037840"/>
            <wp:effectExtent l="19050" t="19050" r="28575" b="10160"/>
            <wp:docPr id="13"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5" cstate="print"/>
                    <a:srcRect/>
                    <a:stretch>
                      <a:fillRect/>
                    </a:stretch>
                  </pic:blipFill>
                  <pic:spPr bwMode="auto">
                    <a:xfrm>
                      <a:off x="0" y="0"/>
                      <a:ext cx="5273959" cy="3041666"/>
                    </a:xfrm>
                    <a:prstGeom prst="rect">
                      <a:avLst/>
                    </a:prstGeom>
                    <a:solidFill>
                      <a:srgbClr val="FFFFFF"/>
                    </a:solidFill>
                    <a:ln w="9525">
                      <a:solidFill>
                        <a:srgbClr val="000000"/>
                      </a:solidFill>
                      <a:prstDash val="solid"/>
                      <a:miter lim="800000"/>
                      <a:headEnd/>
                      <a:tailEnd/>
                    </a:ln>
                  </pic:spPr>
                </pic:pic>
              </a:graphicData>
            </a:graphic>
          </wp:inline>
        </w:drawing>
      </w:r>
    </w:p>
    <w:p w:rsidR="00417DFE" w:rsidRDefault="00417DFE" w:rsidP="00417DFE">
      <w:pPr>
        <w:rPr>
          <w:rFonts w:ascii="Times New Roman" w:hAnsi="Times New Roman" w:cs="Times New Roman"/>
          <w:sz w:val="24"/>
          <w:szCs w:val="24"/>
        </w:rPr>
      </w:pPr>
      <w:r>
        <w:rPr>
          <w:rFonts w:ascii="Times New Roman" w:hAnsi="Times New Roman" w:cs="Times New Roman"/>
          <w:sz w:val="24"/>
          <w:szCs w:val="24"/>
        </w:rPr>
        <w:t xml:space="preserve">Figure s1. Sample ion chromatography chromatograph. </w:t>
      </w:r>
    </w:p>
    <w:p w:rsidR="00417DFE" w:rsidRDefault="00417DFE" w:rsidP="00417DFE">
      <w:pPr>
        <w:autoSpaceDE w:val="0"/>
        <w:autoSpaceDN w:val="0"/>
        <w:adjustRightInd w:val="0"/>
        <w:spacing w:after="0" w:line="240" w:lineRule="auto"/>
        <w:rPr>
          <w:rFonts w:ascii="Times New Roman" w:hAnsi="Times New Roman" w:cs="Times New Roman"/>
        </w:rPr>
      </w:pPr>
      <w:r>
        <w:object w:dxaOrig="6564" w:dyaOrig="5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20.15pt" o:ole="">
            <v:imagedata r:id="rId6" o:title=""/>
          </v:shape>
          <o:OLEObject Type="Embed" ProgID="Origin50.Graph" ShapeID="_x0000_i1025" DrawAspect="Content" ObjectID="_1566130694" r:id="rId7"/>
        </w:object>
      </w:r>
    </w:p>
    <w:p w:rsidR="00417DFE" w:rsidRDefault="00417DFE" w:rsidP="00417DFE">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Figure s2. Formic acid standard curve. Points shown are the averaged results of three separate injections. </w:t>
      </w: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DB0B56" w:rsidRDefault="00A61BB4" w:rsidP="00DB0B56">
      <w:pPr>
        <w:autoSpaceDE w:val="0"/>
        <w:autoSpaceDN w:val="0"/>
        <w:adjustRightInd w:val="0"/>
        <w:spacing w:after="0" w:line="240" w:lineRule="auto"/>
        <w:rPr>
          <w:rFonts w:ascii="Times New Roman" w:hAnsi="Times New Roman" w:cs="Times New Roman"/>
        </w:rPr>
      </w:pPr>
      <w:r>
        <w:rPr>
          <w:noProof/>
        </w:rPr>
        <mc:AlternateContent>
          <mc:Choice Requires="wps">
            <w:drawing>
              <wp:anchor distT="0" distB="0" distL="114300" distR="114300" simplePos="0" relativeHeight="251689472" behindDoc="0" locked="0" layoutInCell="1" allowOverlap="1">
                <wp:simplePos x="0" y="0"/>
                <wp:positionH relativeFrom="column">
                  <wp:posOffset>4676775</wp:posOffset>
                </wp:positionH>
                <wp:positionV relativeFrom="paragraph">
                  <wp:posOffset>674370</wp:posOffset>
                </wp:positionV>
                <wp:extent cx="476250" cy="1238250"/>
                <wp:effectExtent l="0" t="0" r="19050" b="19050"/>
                <wp:wrapNone/>
                <wp:docPr id="18" name="Straight Connector 18"/>
                <wp:cNvGraphicFramePr/>
                <a:graphic xmlns:a="http://schemas.openxmlformats.org/drawingml/2006/main">
                  <a:graphicData uri="http://schemas.microsoft.com/office/word/2010/wordprocessingShape">
                    <wps:wsp>
                      <wps:cNvCnPr/>
                      <wps:spPr>
                        <a:xfrm flipH="1">
                          <a:off x="0" y="0"/>
                          <a:ext cx="476250" cy="1238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F8FC120" id="Straight Connector 18" o:spid="_x0000_s1026" style="position:absolute;flip:x;z-index:251689472;visibility:visible;mso-wrap-style:square;mso-wrap-distance-left:9pt;mso-wrap-distance-top:0;mso-wrap-distance-right:9pt;mso-wrap-distance-bottom:0;mso-position-horizontal:absolute;mso-position-horizontal-relative:text;mso-position-vertical:absolute;mso-position-vertical-relative:text" from="368.25pt,53.1pt" to="405.75pt,15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" strokecolor="#4579b8 [3044]"/>
            </w:pict>
          </mc:Fallback>
        </mc:AlternateContent>
      </w:r>
      <w:r w:rsidR="00DB0B56">
        <w:object w:dxaOrig="6564" w:dyaOrig="5055">
          <v:shape id="_x0000_i1026" type="#_x0000_t75" style="width:231.7pt;height:177.7pt" o:ole="">
            <v:imagedata r:id="rId8" o:title=""/>
          </v:shape>
          <o:OLEObject Type="Embed" ProgID="Origin50.Graph" ShapeID="_x0000_i1026" DrawAspect="Content" ObjectID="_1566130695" r:id="rId9"/>
        </w:object>
      </w:r>
      <w:r w:rsidR="00DB0B56">
        <w:object w:dxaOrig="6564" w:dyaOrig="5055">
          <v:shape id="_x0000_i1027" type="#_x0000_t75" style="width:231.05pt;height:183.75pt" o:ole="">
            <v:imagedata r:id="rId10" o:title=""/>
          </v:shape>
          <o:OLEObject Type="Embed" ProgID="Origin50.Graph" ShapeID="_x0000_i1027" DrawAspect="Content" ObjectID="_1566130696" r:id="rId11"/>
        </w:object>
      </w:r>
    </w:p>
    <w:p w:rsidR="00DB0B56" w:rsidRDefault="00DB0B56" w:rsidP="00DB0B56">
      <w:pPr>
        <w:autoSpaceDE w:val="0"/>
        <w:autoSpaceDN w:val="0"/>
        <w:adjustRightInd w:val="0"/>
        <w:spacing w:after="0" w:line="240" w:lineRule="auto"/>
        <w:rPr>
          <w:rFonts w:ascii="Times New Roman" w:hAnsi="Times New Roman" w:cs="Times New Roman"/>
        </w:rPr>
      </w:pPr>
      <w:r>
        <w:rPr>
          <w:rFonts w:ascii="Times New Roman" w:hAnsi="Times New Roman" w:cs="Times New Roman"/>
        </w:rPr>
        <w:t>Figure s3. Diffuse reflectance spectrum and Kubelka-Munk treated plot of TiO</w:t>
      </w:r>
      <w:r w:rsidRPr="00EC38DE">
        <w:rPr>
          <w:rFonts w:ascii="Times New Roman" w:hAnsi="Times New Roman" w:cs="Times New Roman"/>
          <w:vertAlign w:val="subscript"/>
        </w:rPr>
        <w:t>2</w:t>
      </w:r>
      <w:r>
        <w:rPr>
          <w:rFonts w:ascii="Times New Roman" w:hAnsi="Times New Roman" w:cs="Times New Roman"/>
        </w:rPr>
        <w:t xml:space="preserve">. </w:t>
      </w: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Default="00417DFE" w:rsidP="00417DFE">
      <w:pPr>
        <w:autoSpaceDE w:val="0"/>
        <w:autoSpaceDN w:val="0"/>
        <w:adjustRightInd w:val="0"/>
        <w:spacing w:after="0" w:line="240" w:lineRule="auto"/>
        <w:rPr>
          <w:rFonts w:ascii="Times New Roman" w:hAnsi="Times New Roman" w:cs="Times New Roman"/>
        </w:rPr>
      </w:pPr>
    </w:p>
    <w:p w:rsidR="00417DFE" w:rsidRPr="00B32AE0" w:rsidRDefault="00417DFE" w:rsidP="00417DFE">
      <w:pPr>
        <w:autoSpaceDE w:val="0"/>
        <w:autoSpaceDN w:val="0"/>
        <w:adjustRightInd w:val="0"/>
        <w:spacing w:after="0" w:line="240" w:lineRule="auto"/>
        <w:rPr>
          <w:rFonts w:ascii="Times New Roman" w:hAnsi="Times New Roman" w:cs="Times New Roman"/>
        </w:rPr>
      </w:pPr>
    </w:p>
    <w:p w:rsidR="00417DFE" w:rsidRPr="00B30239" w:rsidRDefault="00417DFE" w:rsidP="00417DFE">
      <w:pPr>
        <w:rPr>
          <w:color w:val="FF0000"/>
        </w:rPr>
      </w:pPr>
    </w:p>
    <w:p w:rsidR="00153581" w:rsidRDefault="00417DFE">
      <w:pPr>
        <w:rPr>
          <w:noProof/>
        </w:rPr>
      </w:pPr>
      <w:r w:rsidRPr="00B32AE0">
        <w:rPr>
          <w:rFonts w:ascii="Times New Roman" w:hAnsi="Times New Roman" w:cs="Times New Roman"/>
          <w:noProof/>
        </w:rPr>
        <w:lastRenderedPageBreak/>
        <mc:AlternateContent>
          <mc:Choice Requires="wps">
            <w:drawing>
              <wp:anchor distT="0" distB="0" distL="114300" distR="114300" simplePos="0" relativeHeight="251674112" behindDoc="0" locked="0" layoutInCell="1" allowOverlap="1" wp14:anchorId="62C591C9" wp14:editId="5076C853">
                <wp:simplePos x="0" y="0"/>
                <wp:positionH relativeFrom="column">
                  <wp:posOffset>3766185</wp:posOffset>
                </wp:positionH>
                <wp:positionV relativeFrom="paragraph">
                  <wp:posOffset>2739390</wp:posOffset>
                </wp:positionV>
                <wp:extent cx="1249680" cy="1634490"/>
                <wp:effectExtent l="0" t="0" r="0" b="508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680" cy="1634490"/>
                        </a:xfrm>
                        <a:prstGeom prst="rect">
                          <a:avLst/>
                        </a:prstGeom>
                        <a:noFill/>
                        <a:ln w="9525">
                          <a:noFill/>
                          <a:miter lim="800000"/>
                          <a:headEnd/>
                          <a:tailEnd/>
                        </a:ln>
                      </wps:spPr>
                      <wps:txbx>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C591C9" id="_x0000_t202" coordsize="21600,21600" o:spt="202" path="m,l,21600r21600,l21600,xe">
                <v:stroke joinstyle="miter"/>
                <v:path gradientshapeok="t" o:connecttype="rect"/>
              </v:shapetype>
              <v:shape id="Text Box 2" o:spid="_x0000_s1026" type="#_x0000_t202" style="position:absolute;margin-left:296.55pt;margin-top:215.7pt;width:98.4pt;height:128.7pt;z-index:2516741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" filled="f" stroked="f">
                <v:textbox style="mso-fit-shape-to-text:t">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v:textbox>
              </v:shape>
            </w:pict>
          </mc:Fallback>
        </mc:AlternateContent>
      </w:r>
      <w:r w:rsidR="00153581" w:rsidRPr="00153581">
        <w:rPr>
          <w:rFonts w:ascii="Times New Roman" w:eastAsiaTheme="minorEastAsia" w:hAnsi="Times New Roman" w:cs="Times New Roman"/>
          <w:noProof/>
        </w:rPr>
        <mc:AlternateContent>
          <mc:Choice Requires="wps">
            <w:drawing>
              <wp:anchor distT="0" distB="0" distL="114300" distR="114300" simplePos="0" relativeHeight="251680256" behindDoc="0" locked="0" layoutInCell="1" allowOverlap="1" wp14:anchorId="7BC2B8FF" wp14:editId="7840119C">
                <wp:simplePos x="0" y="0"/>
                <wp:positionH relativeFrom="column">
                  <wp:posOffset>-96653</wp:posOffset>
                </wp:positionH>
                <wp:positionV relativeFrom="paragraph">
                  <wp:posOffset>80349</wp:posOffset>
                </wp:positionV>
                <wp:extent cx="477520" cy="1645920"/>
                <wp:effectExtent l="0" t="0" r="0" b="0"/>
                <wp:wrapNone/>
                <wp:docPr id="1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20" cy="1645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3581" w:rsidRPr="00D94EC4" w:rsidRDefault="00153581" w:rsidP="00153581">
                            <w:pPr>
                              <w:rPr>
                                <w:rFonts w:cs="Times New Roman"/>
                                <w:b/>
                              </w:rPr>
                            </w:pPr>
                            <w:r w:rsidRPr="00D94EC4">
                              <w:rPr>
                                <w:rFonts w:cs="Times New Roman"/>
                                <w:b/>
                              </w:rPr>
                              <w:t>Absorbance</w:t>
                            </w:r>
                          </w:p>
                        </w:txbxContent>
                      </wps:txbx>
                      <wps:bodyPr rot="0" vert="vert270"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BC2B8FF" id="Text Box 32" o:spid="_x0000_s1027" type="#_x0000_t202" style="position:absolute;margin-left:-7.6pt;margin-top:6.35pt;width:37.6pt;height:129.6pt;z-index:2516802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" filled="f" stroked="f">
                <v:textbox style="layout-flow:vertical;mso-layout-flow-alt:bottom-to-top;mso-fit-shape-to-text:t">
                  <w:txbxContent>
                    <w:p w:rsidR="00153581" w:rsidRPr="00D94EC4" w:rsidRDefault="00153581" w:rsidP="00153581">
                      <w:pPr>
                        <w:rPr>
                          <w:rFonts w:cs="Times New Roman"/>
                          <w:b/>
                        </w:rPr>
                      </w:pPr>
                      <w:r w:rsidRPr="00D94EC4">
                        <w:rPr>
                          <w:rFonts w:cs="Times New Roman"/>
                          <w:b/>
                        </w:rPr>
                        <w:t>Absorbance</w:t>
                      </w:r>
                    </w:p>
                  </w:txbxContent>
                </v:textbox>
              </v:shape>
            </w:pict>
          </mc:Fallback>
        </mc:AlternateContent>
      </w:r>
      <w:r w:rsidR="00153581" w:rsidRPr="00153581">
        <w:rPr>
          <w:rFonts w:ascii="Times New Roman" w:eastAsiaTheme="minorEastAsia" w:hAnsi="Times New Roman" w:cs="Times New Roman"/>
          <w:noProof/>
        </w:rPr>
        <mc:AlternateContent>
          <mc:Choice Requires="wps">
            <w:drawing>
              <wp:anchor distT="0" distB="0" distL="114300" distR="114300" simplePos="0" relativeHeight="251682304" behindDoc="0" locked="0" layoutInCell="1" allowOverlap="1" wp14:anchorId="4CF07AFE" wp14:editId="40AB3CB6">
                <wp:simplePos x="0" y="0"/>
                <wp:positionH relativeFrom="column">
                  <wp:posOffset>2743835</wp:posOffset>
                </wp:positionH>
                <wp:positionV relativeFrom="paragraph">
                  <wp:posOffset>83983</wp:posOffset>
                </wp:positionV>
                <wp:extent cx="477520" cy="1645920"/>
                <wp:effectExtent l="0" t="0" r="0" b="0"/>
                <wp:wrapNone/>
                <wp:docPr id="3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20" cy="1645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3581" w:rsidRPr="00D94EC4" w:rsidRDefault="00153581" w:rsidP="00153581">
                            <w:pPr>
                              <w:rPr>
                                <w:rFonts w:cs="Times New Roman"/>
                                <w:b/>
                              </w:rPr>
                            </w:pPr>
                            <w:r w:rsidRPr="00D94EC4">
                              <w:rPr>
                                <w:rFonts w:cs="Times New Roman"/>
                                <w:b/>
                              </w:rPr>
                              <w:t>Absorbance</w:t>
                            </w:r>
                          </w:p>
                        </w:txbxContent>
                      </wps:txbx>
                      <wps:bodyPr rot="0" vert="vert270"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CF07AFE" id="_x0000_s1028" type="#_x0000_t202" style="position:absolute;margin-left:216.05pt;margin-top:6.6pt;width:37.6pt;height:129.6pt;z-index:2516823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" filled="f" stroked="f">
                <v:textbox style="layout-flow:vertical;mso-layout-flow-alt:bottom-to-top;mso-fit-shape-to-text:t">
                  <w:txbxContent>
                    <w:p w:rsidR="00153581" w:rsidRPr="00D94EC4" w:rsidRDefault="00153581" w:rsidP="00153581">
                      <w:pPr>
                        <w:rPr>
                          <w:rFonts w:cs="Times New Roman"/>
                          <w:b/>
                        </w:rPr>
                      </w:pPr>
                      <w:r w:rsidRPr="00D94EC4">
                        <w:rPr>
                          <w:rFonts w:cs="Times New Roman"/>
                          <w:b/>
                        </w:rPr>
                        <w:t>Absorbance</w:t>
                      </w:r>
                    </w:p>
                  </w:txbxContent>
                </v:textbox>
              </v:shape>
            </w:pict>
          </mc:Fallback>
        </mc:AlternateContent>
      </w:r>
      <w:r w:rsidR="00153581" w:rsidRPr="00B32AE0">
        <w:rPr>
          <w:rFonts w:ascii="Times New Roman" w:hAnsi="Times New Roman" w:cs="Times New Roman"/>
          <w:noProof/>
        </w:rPr>
        <mc:AlternateContent>
          <mc:Choice Requires="wps">
            <w:drawing>
              <wp:anchor distT="0" distB="0" distL="114300" distR="114300" simplePos="0" relativeHeight="251667968" behindDoc="0" locked="0" layoutInCell="1" allowOverlap="1" wp14:anchorId="0444F52D" wp14:editId="647E77C4">
                <wp:simplePos x="0" y="0"/>
                <wp:positionH relativeFrom="column">
                  <wp:posOffset>641350</wp:posOffset>
                </wp:positionH>
                <wp:positionV relativeFrom="paragraph">
                  <wp:posOffset>2813685</wp:posOffset>
                </wp:positionV>
                <wp:extent cx="1249680" cy="1634490"/>
                <wp:effectExtent l="0" t="0" r="0" b="508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680" cy="1634490"/>
                        </a:xfrm>
                        <a:prstGeom prst="rect">
                          <a:avLst/>
                        </a:prstGeom>
                        <a:noFill/>
                        <a:ln w="9525">
                          <a:noFill/>
                          <a:miter lim="800000"/>
                          <a:headEnd/>
                          <a:tailEnd/>
                        </a:ln>
                      </wps:spPr>
                      <wps:txbx>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44F52D" id="_x0000_s1029" type="#_x0000_t202" style="position:absolute;margin-left:50.5pt;margin-top:221.55pt;width:98.4pt;height:128.7pt;z-index:251667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" filled="f" stroked="f">
                <v:textbox style="mso-fit-shape-to-text:t">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v:textbox>
              </v:shape>
            </w:pict>
          </mc:Fallback>
        </mc:AlternateContent>
      </w:r>
      <w:r w:rsidR="00C25080">
        <w:rPr>
          <w:noProof/>
        </w:rPr>
        <mc:AlternateContent>
          <mc:Choice Requires="wps">
            <w:drawing>
              <wp:anchor distT="0" distB="0" distL="114300" distR="114300" simplePos="0" relativeHeight="251639296" behindDoc="0" locked="0" layoutInCell="1" allowOverlap="1" wp14:anchorId="43599369" wp14:editId="5E78FAE2">
                <wp:simplePos x="0" y="0"/>
                <wp:positionH relativeFrom="column">
                  <wp:posOffset>3254325</wp:posOffset>
                </wp:positionH>
                <wp:positionV relativeFrom="paragraph">
                  <wp:posOffset>69522</wp:posOffset>
                </wp:positionV>
                <wp:extent cx="1571625" cy="29781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297815"/>
                        </a:xfrm>
                        <a:prstGeom prst="rect">
                          <a:avLst/>
                        </a:prstGeom>
                        <a:noFill/>
                        <a:ln w="9525">
                          <a:noFill/>
                          <a:miter lim="800000"/>
                          <a:headEnd/>
                          <a:tailEnd/>
                        </a:ln>
                      </wps:spPr>
                      <wps:txbx>
                        <w:txbxContent>
                          <w:p w:rsidR="00C25080" w:rsidRPr="007A3755" w:rsidRDefault="00C25080" w:rsidP="00C25080">
                            <w:pPr>
                              <w:rPr>
                                <w:b/>
                                <w:u w:val="single"/>
                              </w:rPr>
                            </w:pPr>
                            <w:r w:rsidRPr="007A3755">
                              <w:rPr>
                                <w:b/>
                                <w:u w:val="single"/>
                              </w:rPr>
                              <w:t>TiO</w:t>
                            </w:r>
                            <w:r w:rsidRPr="007A3755">
                              <w:rPr>
                                <w:b/>
                                <w:u w:val="single"/>
                                <w:vertAlign w:val="subscript"/>
                              </w:rPr>
                              <w:t>2</w:t>
                            </w:r>
                            <w:r w:rsidRPr="007A3755">
                              <w:rPr>
                                <w:b/>
                                <w:u w:val="single"/>
                              </w:rPr>
                              <w:t>-</w:t>
                            </w:r>
                            <w:r>
                              <w:rPr>
                                <w:b/>
                                <w:u w:val="single"/>
                              </w:rPr>
                              <w:t>gold</w:t>
                            </w:r>
                            <w:r w:rsidRPr="007A3755">
                              <w:rPr>
                                <w:b/>
                                <w:u w:val="single"/>
                              </w:rPr>
                              <w:t xml:space="preserve"> visible light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599369" id="_x0000_s1030" type="#_x0000_t202" style="position:absolute;margin-left:256.25pt;margin-top:5.45pt;width:123.75pt;height:23.4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" filled="f" stroked="f">
                <v:textbox>
                  <w:txbxContent>
                    <w:p w:rsidR="00C25080" w:rsidRPr="007A3755" w:rsidRDefault="00C25080" w:rsidP="00C25080">
                      <w:pPr>
                        <w:rPr>
                          <w:b/>
                          <w:u w:val="single"/>
                        </w:rPr>
                      </w:pPr>
                      <w:r w:rsidRPr="007A3755">
                        <w:rPr>
                          <w:b/>
                          <w:u w:val="single"/>
                        </w:rPr>
                        <w:t>TiO</w:t>
                      </w:r>
                      <w:r w:rsidRPr="007A3755">
                        <w:rPr>
                          <w:b/>
                          <w:u w:val="single"/>
                          <w:vertAlign w:val="subscript"/>
                        </w:rPr>
                        <w:t>2</w:t>
                      </w:r>
                      <w:r w:rsidRPr="007A3755">
                        <w:rPr>
                          <w:b/>
                          <w:u w:val="single"/>
                        </w:rPr>
                        <w:t>-</w:t>
                      </w:r>
                      <w:r>
                        <w:rPr>
                          <w:b/>
                          <w:u w:val="single"/>
                        </w:rPr>
                        <w:t>gold</w:t>
                      </w:r>
                      <w:r w:rsidRPr="007A3755">
                        <w:rPr>
                          <w:b/>
                          <w:u w:val="single"/>
                        </w:rPr>
                        <w:t xml:space="preserve"> visible light</w:t>
                      </w:r>
                    </w:p>
                  </w:txbxContent>
                </v:textbox>
              </v:shape>
            </w:pict>
          </mc:Fallback>
        </mc:AlternateContent>
      </w:r>
      <w:r>
        <w:rPr>
          <w:noProof/>
        </w:rPr>
        <mc:AlternateContent>
          <mc:Choice Requires="wps">
            <w:drawing>
              <wp:anchor distT="0" distB="0" distL="114300" distR="114300" simplePos="0" relativeHeight="251657728" behindDoc="0" locked="0" layoutInCell="1" allowOverlap="1" wp14:anchorId="032BCD08" wp14:editId="426552A5">
                <wp:simplePos x="0" y="0"/>
                <wp:positionH relativeFrom="column">
                  <wp:posOffset>641350</wp:posOffset>
                </wp:positionH>
                <wp:positionV relativeFrom="paragraph">
                  <wp:posOffset>163195</wp:posOffset>
                </wp:positionV>
                <wp:extent cx="1571625" cy="29781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297815"/>
                        </a:xfrm>
                        <a:prstGeom prst="rect">
                          <a:avLst/>
                        </a:prstGeom>
                        <a:noFill/>
                        <a:ln w="9525">
                          <a:noFill/>
                          <a:miter lim="800000"/>
                          <a:headEnd/>
                          <a:tailEnd/>
                        </a:ln>
                      </wps:spPr>
                      <wps:txbx>
                        <w:txbxContent>
                          <w:p w:rsidR="001A7D25" w:rsidRPr="007A3755" w:rsidRDefault="001A7D25" w:rsidP="001A7D25">
                            <w:pPr>
                              <w:rPr>
                                <w:b/>
                                <w:u w:val="single"/>
                              </w:rPr>
                            </w:pPr>
                            <w:proofErr w:type="gramStart"/>
                            <w:r w:rsidRPr="007A3755">
                              <w:rPr>
                                <w:b/>
                                <w:u w:val="single"/>
                              </w:rPr>
                              <w:t>TiO</w:t>
                            </w:r>
                            <w:r w:rsidRPr="007A3755">
                              <w:rPr>
                                <w:b/>
                                <w:u w:val="single"/>
                                <w:vertAlign w:val="subscript"/>
                              </w:rPr>
                              <w:t>2</w:t>
                            </w:r>
                            <w:r>
                              <w:rPr>
                                <w:b/>
                                <w:u w:val="single"/>
                                <w:vertAlign w:val="subscript"/>
                              </w:rPr>
                              <w:t xml:space="preserve"> </w:t>
                            </w:r>
                            <w:r w:rsidRPr="007A3755">
                              <w:rPr>
                                <w:b/>
                                <w:u w:val="single"/>
                              </w:rPr>
                              <w:t xml:space="preserve"> visible</w:t>
                            </w:r>
                            <w:proofErr w:type="gramEnd"/>
                            <w:r w:rsidRPr="007A3755">
                              <w:rPr>
                                <w:b/>
                                <w:u w:val="single"/>
                              </w:rPr>
                              <w:t xml:space="preserve"> light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2BCD08" id="_x0000_s1031" type="#_x0000_t202" style="position:absolute;margin-left:50.5pt;margin-top:12.85pt;width:123.75pt;height:23.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" filled="f" stroked="f">
                <v:textbox>
                  <w:txbxContent>
                    <w:p w:rsidR="001A7D25" w:rsidRPr="007A3755" w:rsidRDefault="001A7D25" w:rsidP="001A7D25">
                      <w:pPr>
                        <w:rPr>
                          <w:b/>
                          <w:u w:val="single"/>
                        </w:rPr>
                      </w:pPr>
                      <w:proofErr w:type="gramStart"/>
                      <w:r w:rsidRPr="007A3755">
                        <w:rPr>
                          <w:b/>
                          <w:u w:val="single"/>
                        </w:rPr>
                        <w:t>TiO</w:t>
                      </w:r>
                      <w:r w:rsidRPr="007A3755">
                        <w:rPr>
                          <w:b/>
                          <w:u w:val="single"/>
                          <w:vertAlign w:val="subscript"/>
                        </w:rPr>
                        <w:t>2</w:t>
                      </w:r>
                      <w:r>
                        <w:rPr>
                          <w:b/>
                          <w:u w:val="single"/>
                          <w:vertAlign w:val="subscript"/>
                        </w:rPr>
                        <w:t xml:space="preserve"> </w:t>
                      </w:r>
                      <w:r w:rsidRPr="007A3755">
                        <w:rPr>
                          <w:b/>
                          <w:u w:val="single"/>
                        </w:rPr>
                        <w:t xml:space="preserve"> visible</w:t>
                      </w:r>
                      <w:proofErr w:type="gramEnd"/>
                      <w:r w:rsidRPr="007A3755">
                        <w:rPr>
                          <w:b/>
                          <w:u w:val="single"/>
                        </w:rPr>
                        <w:t xml:space="preserve"> light</w:t>
                      </w:r>
                    </w:p>
                  </w:txbxContent>
                </v:textbox>
              </v:shape>
            </w:pict>
          </mc:Fallback>
        </mc:AlternateContent>
      </w:r>
      <w:r w:rsidR="001A7D25">
        <w:rPr>
          <w:noProof/>
        </w:rPr>
        <w:drawing>
          <wp:inline distT="0" distB="0" distL="0" distR="0" wp14:anchorId="34F96B1D" wp14:editId="5F8EF546">
            <wp:extent cx="2743200"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pic:spPr>
                </pic:pic>
              </a:graphicData>
            </a:graphic>
          </wp:inline>
        </w:drawing>
      </w:r>
      <w:r w:rsidR="00153581">
        <w:rPr>
          <w:noProof/>
        </w:rPr>
        <w:t xml:space="preserve">        </w:t>
      </w:r>
      <w:r w:rsidR="00C25080">
        <w:rPr>
          <w:noProof/>
        </w:rPr>
        <w:drawing>
          <wp:inline distT="0" distB="0" distL="0" distR="0" wp14:anchorId="0A64720C" wp14:editId="4A77F440">
            <wp:extent cx="27432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pic:spPr>
                </pic:pic>
              </a:graphicData>
            </a:graphic>
          </wp:inline>
        </w:drawing>
      </w:r>
      <w:r w:rsidR="00371C92">
        <w:rPr>
          <w:noProof/>
        </w:rPr>
        <w:t xml:space="preserve">     </w:t>
      </w:r>
    </w:p>
    <w:p w:rsidR="00153581" w:rsidRDefault="00153581">
      <w:pPr>
        <w:rPr>
          <w:noProof/>
        </w:rPr>
      </w:pPr>
    </w:p>
    <w:p w:rsidR="00153581" w:rsidRDefault="00153581">
      <w:pPr>
        <w:rPr>
          <w:noProof/>
        </w:rPr>
      </w:pPr>
    </w:p>
    <w:p w:rsidR="00C60FE4" w:rsidRDefault="00417DFE">
      <w:pPr>
        <w:rPr>
          <w:noProof/>
        </w:rPr>
      </w:pPr>
      <w:r w:rsidRPr="00153581">
        <w:rPr>
          <w:rFonts w:ascii="Times New Roman" w:eastAsiaTheme="minorEastAsia" w:hAnsi="Times New Roman" w:cs="Times New Roman"/>
          <w:noProof/>
        </w:rPr>
        <mc:AlternateContent>
          <mc:Choice Requires="wps">
            <w:drawing>
              <wp:anchor distT="0" distB="0" distL="114300" distR="114300" simplePos="0" relativeHeight="251676160" behindDoc="0" locked="0" layoutInCell="1" allowOverlap="1" wp14:anchorId="0154701F" wp14:editId="1F5E1494">
                <wp:simplePos x="0" y="0"/>
                <wp:positionH relativeFrom="column">
                  <wp:posOffset>3764280</wp:posOffset>
                </wp:positionH>
                <wp:positionV relativeFrom="paragraph">
                  <wp:posOffset>2700655</wp:posOffset>
                </wp:positionV>
                <wp:extent cx="1249680" cy="1634490"/>
                <wp:effectExtent l="0" t="0" r="0" b="508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680" cy="1634490"/>
                        </a:xfrm>
                        <a:prstGeom prst="rect">
                          <a:avLst/>
                        </a:prstGeom>
                        <a:noFill/>
                        <a:ln w="9525">
                          <a:noFill/>
                          <a:miter lim="800000"/>
                          <a:headEnd/>
                          <a:tailEnd/>
                        </a:ln>
                      </wps:spPr>
                      <wps:txbx>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54701F" id="_x0000_s1032" type="#_x0000_t202" style="position:absolute;margin-left:296.4pt;margin-top:212.65pt;width:98.4pt;height:128.7pt;z-index:2516761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" filled="f" stroked="f">
                <v:textbox style="mso-fit-shape-to-text:t">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v:textbox>
              </v:shape>
            </w:pict>
          </mc:Fallback>
        </mc:AlternateContent>
      </w:r>
      <w:r w:rsidRPr="00153581">
        <w:rPr>
          <w:rFonts w:ascii="Times New Roman" w:eastAsiaTheme="minorEastAsia" w:hAnsi="Times New Roman" w:cs="Times New Roman"/>
          <w:noProof/>
        </w:rPr>
        <mc:AlternateContent>
          <mc:Choice Requires="wps">
            <w:drawing>
              <wp:anchor distT="0" distB="0" distL="114300" distR="114300" simplePos="0" relativeHeight="251688448" behindDoc="0" locked="0" layoutInCell="1" allowOverlap="1" wp14:anchorId="4B07F95F" wp14:editId="0BF68FB3">
                <wp:simplePos x="0" y="0"/>
                <wp:positionH relativeFrom="column">
                  <wp:posOffset>2656840</wp:posOffset>
                </wp:positionH>
                <wp:positionV relativeFrom="paragraph">
                  <wp:posOffset>111760</wp:posOffset>
                </wp:positionV>
                <wp:extent cx="477520" cy="1645920"/>
                <wp:effectExtent l="0" t="0" r="0" b="0"/>
                <wp:wrapNone/>
                <wp:docPr id="3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20" cy="1645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3581" w:rsidRPr="00D94EC4" w:rsidRDefault="00153581" w:rsidP="00153581">
                            <w:pPr>
                              <w:rPr>
                                <w:rFonts w:cs="Times New Roman"/>
                                <w:b/>
                              </w:rPr>
                            </w:pPr>
                            <w:r w:rsidRPr="00D94EC4">
                              <w:rPr>
                                <w:rFonts w:cs="Times New Roman"/>
                                <w:b/>
                              </w:rPr>
                              <w:t>Absorbance</w:t>
                            </w:r>
                          </w:p>
                        </w:txbxContent>
                      </wps:txbx>
                      <wps:bodyPr rot="0" vert="vert270"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B07F95F" id="_x0000_s1033" type="#_x0000_t202" style="position:absolute;margin-left:209.2pt;margin-top:8.8pt;width:37.6pt;height:129.6pt;z-index:2516884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" filled="f" stroked="f">
                <v:textbox style="layout-flow:vertical;mso-layout-flow-alt:bottom-to-top;mso-fit-shape-to-text:t">
                  <w:txbxContent>
                    <w:p w:rsidR="00153581" w:rsidRPr="00D94EC4" w:rsidRDefault="00153581" w:rsidP="00153581">
                      <w:pPr>
                        <w:rPr>
                          <w:rFonts w:cs="Times New Roman"/>
                          <w:b/>
                        </w:rPr>
                      </w:pPr>
                      <w:r w:rsidRPr="00D94EC4">
                        <w:rPr>
                          <w:rFonts w:cs="Times New Roman"/>
                          <w:b/>
                        </w:rPr>
                        <w:t>Absorbance</w:t>
                      </w:r>
                    </w:p>
                  </w:txbxContent>
                </v:textbox>
              </v:shape>
            </w:pict>
          </mc:Fallback>
        </mc:AlternateContent>
      </w:r>
      <w:r w:rsidR="00153581" w:rsidRPr="00153581">
        <w:rPr>
          <w:rFonts w:ascii="Times New Roman" w:eastAsiaTheme="minorEastAsia" w:hAnsi="Times New Roman" w:cs="Times New Roman"/>
          <w:noProof/>
        </w:rPr>
        <mc:AlternateContent>
          <mc:Choice Requires="wps">
            <w:drawing>
              <wp:anchor distT="0" distB="0" distL="114300" distR="114300" simplePos="0" relativeHeight="251684352" behindDoc="0" locked="0" layoutInCell="1" allowOverlap="1" wp14:anchorId="0CF385DF" wp14:editId="75636632">
                <wp:simplePos x="0" y="0"/>
                <wp:positionH relativeFrom="column">
                  <wp:posOffset>-228600</wp:posOffset>
                </wp:positionH>
                <wp:positionV relativeFrom="paragraph">
                  <wp:posOffset>118273</wp:posOffset>
                </wp:positionV>
                <wp:extent cx="477520" cy="164592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20" cy="1645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3581" w:rsidRPr="00D94EC4" w:rsidRDefault="00153581" w:rsidP="00153581">
                            <w:pPr>
                              <w:rPr>
                                <w:rFonts w:cs="Times New Roman"/>
                                <w:b/>
                              </w:rPr>
                            </w:pPr>
                            <w:r w:rsidRPr="00D94EC4">
                              <w:rPr>
                                <w:rFonts w:cs="Times New Roman"/>
                                <w:b/>
                              </w:rPr>
                              <w:t>Absorbance</w:t>
                            </w:r>
                          </w:p>
                        </w:txbxContent>
                      </wps:txbx>
                      <wps:bodyPr rot="0" vert="vert270"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CF385DF" id="_x0000_s1034" type="#_x0000_t202" style="position:absolute;margin-left:-18pt;margin-top:9.3pt;width:37.6pt;height:129.6pt;z-index:2516843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" filled="f" stroked="f">
                <v:textbox style="layout-flow:vertical;mso-layout-flow-alt:bottom-to-top;mso-fit-shape-to-text:t">
                  <w:txbxContent>
                    <w:p w:rsidR="00153581" w:rsidRPr="00D94EC4" w:rsidRDefault="00153581" w:rsidP="00153581">
                      <w:pPr>
                        <w:rPr>
                          <w:rFonts w:cs="Times New Roman"/>
                          <w:b/>
                        </w:rPr>
                      </w:pPr>
                      <w:r w:rsidRPr="00D94EC4">
                        <w:rPr>
                          <w:rFonts w:cs="Times New Roman"/>
                          <w:b/>
                        </w:rPr>
                        <w:t>Absorbance</w:t>
                      </w:r>
                    </w:p>
                  </w:txbxContent>
                </v:textbox>
              </v:shape>
            </w:pict>
          </mc:Fallback>
        </mc:AlternateContent>
      </w:r>
      <w:r w:rsidR="00153581" w:rsidRPr="00153581">
        <w:rPr>
          <w:rFonts w:ascii="Times New Roman" w:eastAsiaTheme="minorEastAsia" w:hAnsi="Times New Roman" w:cs="Times New Roman"/>
          <w:noProof/>
        </w:rPr>
        <mc:AlternateContent>
          <mc:Choice Requires="wps">
            <w:drawing>
              <wp:anchor distT="0" distB="0" distL="114300" distR="114300" simplePos="0" relativeHeight="251665920" behindDoc="0" locked="0" layoutInCell="1" allowOverlap="1" wp14:anchorId="69752A37" wp14:editId="4EE173AB">
                <wp:simplePos x="0" y="0"/>
                <wp:positionH relativeFrom="column">
                  <wp:posOffset>551180</wp:posOffset>
                </wp:positionH>
                <wp:positionV relativeFrom="paragraph">
                  <wp:posOffset>2692060</wp:posOffset>
                </wp:positionV>
                <wp:extent cx="1249680" cy="1634490"/>
                <wp:effectExtent l="0" t="0" r="0" b="508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680" cy="1634490"/>
                        </a:xfrm>
                        <a:prstGeom prst="rect">
                          <a:avLst/>
                        </a:prstGeom>
                        <a:noFill/>
                        <a:ln w="9525">
                          <a:noFill/>
                          <a:miter lim="800000"/>
                          <a:headEnd/>
                          <a:tailEnd/>
                        </a:ln>
                      </wps:spPr>
                      <wps:txbx>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752A37" id="_x0000_s1035" type="#_x0000_t202" style="position:absolute;margin-left:43.4pt;margin-top:211.95pt;width:98.4pt;height:128.7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" filled="f" stroked="f">
                <v:textbox style="mso-fit-shape-to-text:t">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v:textbox>
              </v:shape>
            </w:pict>
          </mc:Fallback>
        </mc:AlternateContent>
      </w:r>
      <w:r w:rsidR="00153581">
        <w:rPr>
          <w:noProof/>
        </w:rPr>
        <mc:AlternateContent>
          <mc:Choice Requires="wps">
            <w:drawing>
              <wp:anchor distT="0" distB="0" distL="114300" distR="114300" simplePos="0" relativeHeight="251651584" behindDoc="0" locked="0" layoutInCell="1" allowOverlap="1" wp14:anchorId="3A1F5258" wp14:editId="5EA6D109">
                <wp:simplePos x="0" y="0"/>
                <wp:positionH relativeFrom="column">
                  <wp:posOffset>792480</wp:posOffset>
                </wp:positionH>
                <wp:positionV relativeFrom="paragraph">
                  <wp:posOffset>98396</wp:posOffset>
                </wp:positionV>
                <wp:extent cx="1407160" cy="50292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7160" cy="502920"/>
                        </a:xfrm>
                        <a:prstGeom prst="rect">
                          <a:avLst/>
                        </a:prstGeom>
                        <a:noFill/>
                        <a:ln w="9525">
                          <a:noFill/>
                          <a:miter lim="800000"/>
                          <a:headEnd/>
                          <a:tailEnd/>
                        </a:ln>
                      </wps:spPr>
                      <wps:txbx>
                        <w:txbxContent>
                          <w:p w:rsidR="003D2CB3" w:rsidRPr="007A3755" w:rsidRDefault="003D2CB3" w:rsidP="003D2CB3">
                            <w:pPr>
                              <w:rPr>
                                <w:b/>
                                <w:u w:val="single"/>
                              </w:rPr>
                            </w:pPr>
                            <w:r w:rsidRPr="007A3755">
                              <w:rPr>
                                <w:b/>
                                <w:u w:val="single"/>
                              </w:rPr>
                              <w:t>TiO</w:t>
                            </w:r>
                            <w:r w:rsidRPr="007A3755">
                              <w:rPr>
                                <w:b/>
                                <w:u w:val="single"/>
                                <w:vertAlign w:val="subscript"/>
                              </w:rPr>
                              <w:t>2</w:t>
                            </w:r>
                            <w:r w:rsidRPr="007A3755">
                              <w:rPr>
                                <w:b/>
                                <w:u w:val="single"/>
                              </w:rPr>
                              <w:t xml:space="preserve"> </w:t>
                            </w:r>
                            <w:r>
                              <w:rPr>
                                <w:b/>
                                <w:u w:val="single"/>
                              </w:rPr>
                              <w:t>365 nm</w:t>
                            </w:r>
                            <w:r w:rsidRPr="007A3755">
                              <w:rPr>
                                <w:b/>
                                <w:u w:val="single"/>
                              </w:rPr>
                              <w:t xml:space="preserve"> light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F5258" id="_x0000_s1036" type="#_x0000_t202" style="position:absolute;margin-left:62.4pt;margin-top:7.75pt;width:110.8pt;height:39.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" filled="f" stroked="f">
                <v:textbox>
                  <w:txbxContent>
                    <w:p w:rsidR="003D2CB3" w:rsidRPr="007A3755" w:rsidRDefault="003D2CB3" w:rsidP="003D2CB3">
                      <w:pPr>
                        <w:rPr>
                          <w:b/>
                          <w:u w:val="single"/>
                        </w:rPr>
                      </w:pPr>
                      <w:r w:rsidRPr="007A3755">
                        <w:rPr>
                          <w:b/>
                          <w:u w:val="single"/>
                        </w:rPr>
                        <w:t>TiO</w:t>
                      </w:r>
                      <w:r w:rsidRPr="007A3755">
                        <w:rPr>
                          <w:b/>
                          <w:u w:val="single"/>
                          <w:vertAlign w:val="subscript"/>
                        </w:rPr>
                        <w:t>2</w:t>
                      </w:r>
                      <w:r w:rsidRPr="007A3755">
                        <w:rPr>
                          <w:b/>
                          <w:u w:val="single"/>
                        </w:rPr>
                        <w:t xml:space="preserve"> </w:t>
                      </w:r>
                      <w:r>
                        <w:rPr>
                          <w:b/>
                          <w:u w:val="single"/>
                        </w:rPr>
                        <w:t>365 nm</w:t>
                      </w:r>
                      <w:r w:rsidRPr="007A3755">
                        <w:rPr>
                          <w:b/>
                          <w:u w:val="single"/>
                        </w:rPr>
                        <w:t xml:space="preserve"> light</w:t>
                      </w:r>
                    </w:p>
                  </w:txbxContent>
                </v:textbox>
              </v:shape>
            </w:pict>
          </mc:Fallback>
        </mc:AlternateContent>
      </w:r>
      <w:r w:rsidR="00153581">
        <w:rPr>
          <w:noProof/>
        </w:rPr>
        <mc:AlternateContent>
          <mc:Choice Requires="wps">
            <w:drawing>
              <wp:anchor distT="0" distB="0" distL="114300" distR="114300" simplePos="0" relativeHeight="251645440" behindDoc="0" locked="0" layoutInCell="1" allowOverlap="1" wp14:anchorId="40AE22A8" wp14:editId="73745F72">
                <wp:simplePos x="0" y="0"/>
                <wp:positionH relativeFrom="column">
                  <wp:posOffset>3636335</wp:posOffset>
                </wp:positionH>
                <wp:positionV relativeFrom="paragraph">
                  <wp:posOffset>94305</wp:posOffset>
                </wp:positionV>
                <wp:extent cx="1594884" cy="50292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884" cy="502920"/>
                        </a:xfrm>
                        <a:prstGeom prst="rect">
                          <a:avLst/>
                        </a:prstGeom>
                        <a:noFill/>
                        <a:ln w="9525">
                          <a:noFill/>
                          <a:miter lim="800000"/>
                          <a:headEnd/>
                          <a:tailEnd/>
                        </a:ln>
                      </wps:spPr>
                      <wps:txbx>
                        <w:txbxContent>
                          <w:p w:rsidR="00155AF2" w:rsidRPr="007A3755" w:rsidRDefault="00155AF2" w:rsidP="00155AF2">
                            <w:pPr>
                              <w:rPr>
                                <w:b/>
                                <w:u w:val="single"/>
                              </w:rPr>
                            </w:pPr>
                            <w:r w:rsidRPr="007A3755">
                              <w:rPr>
                                <w:b/>
                                <w:u w:val="single"/>
                              </w:rPr>
                              <w:t>TiO</w:t>
                            </w:r>
                            <w:r w:rsidRPr="007A3755">
                              <w:rPr>
                                <w:b/>
                                <w:u w:val="single"/>
                                <w:vertAlign w:val="subscript"/>
                              </w:rPr>
                              <w:t>2</w:t>
                            </w:r>
                            <w:r w:rsidRPr="007A3755">
                              <w:rPr>
                                <w:b/>
                                <w:u w:val="single"/>
                              </w:rPr>
                              <w:t>-</w:t>
                            </w:r>
                            <w:r>
                              <w:rPr>
                                <w:b/>
                                <w:u w:val="single"/>
                              </w:rPr>
                              <w:t>gold</w:t>
                            </w:r>
                            <w:r w:rsidRPr="007A3755">
                              <w:rPr>
                                <w:b/>
                                <w:u w:val="single"/>
                              </w:rPr>
                              <w:t xml:space="preserve"> </w:t>
                            </w:r>
                            <w:r>
                              <w:rPr>
                                <w:b/>
                                <w:u w:val="single"/>
                              </w:rPr>
                              <w:t>365 nm</w:t>
                            </w:r>
                            <w:r w:rsidRPr="007A3755">
                              <w:rPr>
                                <w:b/>
                                <w:u w:val="single"/>
                              </w:rPr>
                              <w:t xml:space="preserve"> light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E22A8" id="_x0000_s1037" type="#_x0000_t202" style="position:absolute;margin-left:286.35pt;margin-top:7.45pt;width:125.6pt;height:39.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" filled="f" stroked="f">
                <v:textbox>
                  <w:txbxContent>
                    <w:p w:rsidR="00155AF2" w:rsidRPr="007A3755" w:rsidRDefault="00155AF2" w:rsidP="00155AF2">
                      <w:pPr>
                        <w:rPr>
                          <w:b/>
                          <w:u w:val="single"/>
                        </w:rPr>
                      </w:pPr>
                      <w:r w:rsidRPr="007A3755">
                        <w:rPr>
                          <w:b/>
                          <w:u w:val="single"/>
                        </w:rPr>
                        <w:t>TiO</w:t>
                      </w:r>
                      <w:r w:rsidRPr="007A3755">
                        <w:rPr>
                          <w:b/>
                          <w:u w:val="single"/>
                          <w:vertAlign w:val="subscript"/>
                        </w:rPr>
                        <w:t>2</w:t>
                      </w:r>
                      <w:r w:rsidRPr="007A3755">
                        <w:rPr>
                          <w:b/>
                          <w:u w:val="single"/>
                        </w:rPr>
                        <w:t>-</w:t>
                      </w:r>
                      <w:r>
                        <w:rPr>
                          <w:b/>
                          <w:u w:val="single"/>
                        </w:rPr>
                        <w:t>gold</w:t>
                      </w:r>
                      <w:r w:rsidRPr="007A3755">
                        <w:rPr>
                          <w:b/>
                          <w:u w:val="single"/>
                        </w:rPr>
                        <w:t xml:space="preserve"> </w:t>
                      </w:r>
                      <w:r>
                        <w:rPr>
                          <w:b/>
                          <w:u w:val="single"/>
                        </w:rPr>
                        <w:t>365 nm</w:t>
                      </w:r>
                      <w:r w:rsidRPr="007A3755">
                        <w:rPr>
                          <w:b/>
                          <w:u w:val="single"/>
                        </w:rPr>
                        <w:t xml:space="preserve"> light</w:t>
                      </w:r>
                    </w:p>
                  </w:txbxContent>
                </v:textbox>
              </v:shape>
            </w:pict>
          </mc:Fallback>
        </mc:AlternateContent>
      </w:r>
      <w:r w:rsidR="001A7D25">
        <w:rPr>
          <w:noProof/>
        </w:rPr>
        <w:drawing>
          <wp:inline distT="0" distB="0" distL="0" distR="0" wp14:anchorId="527E7F24" wp14:editId="59E0631D">
            <wp:extent cx="2743200" cy="274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749550"/>
                    </a:xfrm>
                    <a:prstGeom prst="rect">
                      <a:avLst/>
                    </a:prstGeom>
                    <a:noFill/>
                  </pic:spPr>
                </pic:pic>
              </a:graphicData>
            </a:graphic>
          </wp:inline>
        </w:drawing>
      </w:r>
      <w:r>
        <w:rPr>
          <w:noProof/>
        </w:rPr>
        <w:t xml:space="preserve">    </w:t>
      </w:r>
      <w:r w:rsidR="007D7D56">
        <w:rPr>
          <w:noProof/>
        </w:rPr>
        <w:drawing>
          <wp:inline distT="0" distB="0" distL="0" distR="0" wp14:anchorId="104743FA" wp14:editId="19078BA4">
            <wp:extent cx="2743200" cy="2743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pic:spPr>
                </pic:pic>
              </a:graphicData>
            </a:graphic>
          </wp:inline>
        </w:drawing>
      </w:r>
    </w:p>
    <w:p w:rsidR="00153581" w:rsidRDefault="00153581">
      <w:pPr>
        <w:rPr>
          <w:noProof/>
        </w:rPr>
      </w:pPr>
    </w:p>
    <w:p w:rsidR="00BC76C9" w:rsidRDefault="00BC76C9">
      <w:pPr>
        <w:rPr>
          <w:noProof/>
        </w:rPr>
      </w:pPr>
      <w:r>
        <w:rPr>
          <w:noProof/>
        </w:rPr>
        <w:t>Figure s</w:t>
      </w:r>
      <w:r w:rsidR="00DB0B56">
        <w:rPr>
          <w:noProof/>
        </w:rPr>
        <w:t>4</w:t>
      </w:r>
      <w:r>
        <w:rPr>
          <w:noProof/>
        </w:rPr>
        <w:t xml:space="preserve">  Resazurin reduction  with TiO</w:t>
      </w:r>
      <w:r w:rsidRPr="00BC76C9">
        <w:rPr>
          <w:noProof/>
          <w:vertAlign w:val="subscript"/>
        </w:rPr>
        <w:t>2</w:t>
      </w:r>
      <w:r>
        <w:rPr>
          <w:noProof/>
        </w:rPr>
        <w:t xml:space="preserve"> and TiO</w:t>
      </w:r>
      <w:r w:rsidRPr="00BC76C9">
        <w:rPr>
          <w:noProof/>
          <w:vertAlign w:val="subscript"/>
        </w:rPr>
        <w:t>2</w:t>
      </w:r>
      <w:r>
        <w:rPr>
          <w:noProof/>
        </w:rPr>
        <w:t>-gold composite under visible light and 365 nm light</w:t>
      </w:r>
    </w:p>
    <w:p w:rsidR="00AC739A" w:rsidRDefault="00153581">
      <w:pPr>
        <w:rPr>
          <w:noProof/>
        </w:rPr>
      </w:pPr>
      <w:r w:rsidRPr="00B32AE0">
        <w:rPr>
          <w:rFonts w:ascii="Times New Roman" w:hAnsi="Times New Roman" w:cs="Times New Roman"/>
          <w:noProof/>
        </w:rPr>
        <mc:AlternateContent>
          <mc:Choice Requires="wps">
            <w:drawing>
              <wp:anchor distT="0" distB="0" distL="114300" distR="114300" simplePos="0" relativeHeight="251672064" behindDoc="0" locked="0" layoutInCell="1" allowOverlap="1" wp14:anchorId="523D3CC1" wp14:editId="12508EA9">
                <wp:simplePos x="0" y="0"/>
                <wp:positionH relativeFrom="column">
                  <wp:posOffset>1084580</wp:posOffset>
                </wp:positionH>
                <wp:positionV relativeFrom="paragraph">
                  <wp:posOffset>2672715</wp:posOffset>
                </wp:positionV>
                <wp:extent cx="1249680" cy="1634490"/>
                <wp:effectExtent l="0" t="0" r="0" b="508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680" cy="1634490"/>
                        </a:xfrm>
                        <a:prstGeom prst="rect">
                          <a:avLst/>
                        </a:prstGeom>
                        <a:noFill/>
                        <a:ln w="9525">
                          <a:noFill/>
                          <a:miter lim="800000"/>
                          <a:headEnd/>
                          <a:tailEnd/>
                        </a:ln>
                      </wps:spPr>
                      <wps:txbx>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3D3CC1" id="_x0000_s1038" type="#_x0000_t202" style="position:absolute;margin-left:85.4pt;margin-top:210.45pt;width:98.4pt;height:128.7pt;z-index:2516720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" filled="f" stroked="f">
                <v:textbox style="mso-fit-shape-to-text:t">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v:textbox>
              </v:shape>
            </w:pict>
          </mc:Fallback>
        </mc:AlternateContent>
      </w:r>
    </w:p>
    <w:p w:rsidR="00336ADE" w:rsidRDefault="00DD1DC6">
      <w:r>
        <w:rPr>
          <w:noProof/>
        </w:rPr>
        <w:lastRenderedPageBreak/>
        <mc:AlternateContent>
          <mc:Choice Requires="wps">
            <w:drawing>
              <wp:anchor distT="0" distB="0" distL="114300" distR="114300" simplePos="0" relativeHeight="251661824" behindDoc="0" locked="0" layoutInCell="1" allowOverlap="1" wp14:anchorId="74B0B788" wp14:editId="3A7DD172">
                <wp:simplePos x="0" y="0"/>
                <wp:positionH relativeFrom="column">
                  <wp:posOffset>325755</wp:posOffset>
                </wp:positionH>
                <wp:positionV relativeFrom="paragraph">
                  <wp:posOffset>131445</wp:posOffset>
                </wp:positionV>
                <wp:extent cx="1407160" cy="50292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7160" cy="502920"/>
                        </a:xfrm>
                        <a:prstGeom prst="rect">
                          <a:avLst/>
                        </a:prstGeom>
                        <a:noFill/>
                        <a:ln w="9525">
                          <a:noFill/>
                          <a:miter lim="800000"/>
                          <a:headEnd/>
                          <a:tailEnd/>
                        </a:ln>
                      </wps:spPr>
                      <wps:txbx>
                        <w:txbxContent>
                          <w:p w:rsidR="00C31E00" w:rsidRPr="007A3755" w:rsidRDefault="00C31E00" w:rsidP="00C31E00">
                            <w:pPr>
                              <w:rPr>
                                <w:b/>
                                <w:u w:val="single"/>
                              </w:rPr>
                            </w:pPr>
                            <w:r w:rsidRPr="007A3755">
                              <w:rPr>
                                <w:b/>
                                <w:u w:val="single"/>
                              </w:rPr>
                              <w:t xml:space="preserve"> </w:t>
                            </w:r>
                            <w:r>
                              <w:rPr>
                                <w:b/>
                                <w:u w:val="single"/>
                              </w:rPr>
                              <w:t>365 nm</w:t>
                            </w:r>
                            <w:r w:rsidRPr="007A3755">
                              <w:rPr>
                                <w:b/>
                                <w:u w:val="single"/>
                              </w:rPr>
                              <w:t xml:space="preserve"> light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B0B788" id="_x0000_s1039" type="#_x0000_t202" style="position:absolute;margin-left:25.65pt;margin-top:10.35pt;width:110.8pt;height:3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" filled="f" stroked="f">
                <v:textbox>
                  <w:txbxContent>
                    <w:p w:rsidR="00C31E00" w:rsidRPr="007A3755" w:rsidRDefault="00C31E00" w:rsidP="00C31E00">
                      <w:pPr>
                        <w:rPr>
                          <w:b/>
                          <w:u w:val="single"/>
                        </w:rPr>
                      </w:pPr>
                      <w:r w:rsidRPr="007A3755">
                        <w:rPr>
                          <w:b/>
                          <w:u w:val="single"/>
                        </w:rPr>
                        <w:t xml:space="preserve"> </w:t>
                      </w:r>
                      <w:r>
                        <w:rPr>
                          <w:b/>
                          <w:u w:val="single"/>
                        </w:rPr>
                        <w:t>365 nm</w:t>
                      </w:r>
                      <w:r w:rsidRPr="007A3755">
                        <w:rPr>
                          <w:b/>
                          <w:u w:val="single"/>
                        </w:rPr>
                        <w:t xml:space="preserve"> light</w:t>
                      </w:r>
                    </w:p>
                  </w:txbxContent>
                </v:textbox>
              </v:shape>
            </w:pict>
          </mc:Fallback>
        </mc:AlternateContent>
      </w:r>
      <w:r w:rsidR="00153581" w:rsidRPr="00153581">
        <w:rPr>
          <w:rFonts w:ascii="Times New Roman" w:eastAsiaTheme="minorEastAsia" w:hAnsi="Times New Roman" w:cs="Times New Roman"/>
          <w:noProof/>
        </w:rPr>
        <mc:AlternateContent>
          <mc:Choice Requires="wps">
            <w:drawing>
              <wp:anchor distT="0" distB="0" distL="114300" distR="114300" simplePos="0" relativeHeight="251678208" behindDoc="0" locked="0" layoutInCell="1" allowOverlap="1" wp14:anchorId="55FB4F6F" wp14:editId="25233CE1">
                <wp:simplePos x="0" y="0"/>
                <wp:positionH relativeFrom="column">
                  <wp:posOffset>-272268</wp:posOffset>
                </wp:positionH>
                <wp:positionV relativeFrom="paragraph">
                  <wp:posOffset>357756</wp:posOffset>
                </wp:positionV>
                <wp:extent cx="477520" cy="1645920"/>
                <wp:effectExtent l="0" t="0" r="0" b="0"/>
                <wp:wrapNone/>
                <wp:docPr id="1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20" cy="1645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3581" w:rsidRPr="00D94EC4" w:rsidRDefault="00153581" w:rsidP="00153581">
                            <w:pPr>
                              <w:rPr>
                                <w:rFonts w:cs="Times New Roman"/>
                                <w:b/>
                              </w:rPr>
                            </w:pPr>
                            <w:r w:rsidRPr="00D94EC4">
                              <w:rPr>
                                <w:rFonts w:cs="Times New Roman"/>
                                <w:b/>
                              </w:rPr>
                              <w:t>Absorbance</w:t>
                            </w:r>
                          </w:p>
                        </w:txbxContent>
                      </wps:txbx>
                      <wps:bodyPr rot="0" vert="vert270" wrap="square"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5FB4F6F" id="_x0000_s1040" type="#_x0000_t202" style="position:absolute;margin-left:-21.45pt;margin-top:28.15pt;width:37.6pt;height:129.6pt;z-index:2516782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" filled="f" stroked="f">
                <v:textbox style="layout-flow:vertical;mso-layout-flow-alt:bottom-to-top;mso-fit-shape-to-text:t">
                  <w:txbxContent>
                    <w:p w:rsidR="00153581" w:rsidRPr="00D94EC4" w:rsidRDefault="00153581" w:rsidP="00153581">
                      <w:pPr>
                        <w:rPr>
                          <w:rFonts w:cs="Times New Roman"/>
                          <w:b/>
                        </w:rPr>
                      </w:pPr>
                      <w:r w:rsidRPr="00D94EC4">
                        <w:rPr>
                          <w:rFonts w:cs="Times New Roman"/>
                          <w:b/>
                        </w:rPr>
                        <w:t>Absorbance</w:t>
                      </w:r>
                    </w:p>
                  </w:txbxContent>
                </v:textbox>
              </v:shape>
            </w:pict>
          </mc:Fallback>
        </mc:AlternateContent>
      </w:r>
      <w:r w:rsidR="00153581" w:rsidRPr="00B32AE0">
        <w:rPr>
          <w:rFonts w:ascii="Times New Roman" w:hAnsi="Times New Roman" w:cs="Times New Roman"/>
          <w:noProof/>
        </w:rPr>
        <mc:AlternateContent>
          <mc:Choice Requires="wps">
            <w:drawing>
              <wp:anchor distT="0" distB="0" distL="114300" distR="114300" simplePos="0" relativeHeight="251670016" behindDoc="0" locked="0" layoutInCell="1" allowOverlap="1" wp14:anchorId="53E346A6" wp14:editId="511A3003">
                <wp:simplePos x="0" y="0"/>
                <wp:positionH relativeFrom="column">
                  <wp:posOffset>963930</wp:posOffset>
                </wp:positionH>
                <wp:positionV relativeFrom="paragraph">
                  <wp:posOffset>2768600</wp:posOffset>
                </wp:positionV>
                <wp:extent cx="1249680" cy="1634490"/>
                <wp:effectExtent l="0" t="0" r="0" b="508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680" cy="1634490"/>
                        </a:xfrm>
                        <a:prstGeom prst="rect">
                          <a:avLst/>
                        </a:prstGeom>
                        <a:noFill/>
                        <a:ln w="9525">
                          <a:noFill/>
                          <a:miter lim="800000"/>
                          <a:headEnd/>
                          <a:tailEnd/>
                        </a:ln>
                      </wps:spPr>
                      <wps:txbx>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wps:txbx>
                      <wps:bodyPr rot="0" vert="horz" wrap="square"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E346A6" id="_x0000_s1041" type="#_x0000_t202" style="position:absolute;margin-left:75.9pt;margin-top:218pt;width:98.4pt;height:128.7pt;z-index:2516700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" filled="f" stroked="f">
                <v:textbox style="mso-fit-shape-to-text:t">
                  <w:txbxContent>
                    <w:p w:rsidR="00153581" w:rsidRPr="00DF37FC" w:rsidRDefault="00153581" w:rsidP="00153581">
                      <w:pPr>
                        <w:rPr>
                          <w:rFonts w:ascii="Times New Roman" w:hAnsi="Times New Roman" w:cs="Times New Roman"/>
                          <w:b/>
                          <w:sz w:val="20"/>
                          <w:szCs w:val="20"/>
                        </w:rPr>
                      </w:pPr>
                      <w:r>
                        <w:rPr>
                          <w:rFonts w:ascii="Times New Roman" w:hAnsi="Times New Roman" w:cs="Times New Roman"/>
                          <w:b/>
                          <w:sz w:val="20"/>
                          <w:szCs w:val="20"/>
                        </w:rPr>
                        <w:t>Wavelength (nm)</w:t>
                      </w:r>
                    </w:p>
                  </w:txbxContent>
                </v:textbox>
              </v:shape>
            </w:pict>
          </mc:Fallback>
        </mc:AlternateContent>
      </w:r>
      <w:r w:rsidR="00404A70">
        <w:rPr>
          <w:noProof/>
        </w:rPr>
        <w:drawing>
          <wp:inline distT="0" distB="0" distL="0" distR="0" wp14:anchorId="632900BE" wp14:editId="370E64FF">
            <wp:extent cx="2743200" cy="274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749550"/>
                    </a:xfrm>
                    <a:prstGeom prst="rect">
                      <a:avLst/>
                    </a:prstGeom>
                    <a:noFill/>
                  </pic:spPr>
                </pic:pic>
              </a:graphicData>
            </a:graphic>
          </wp:inline>
        </w:drawing>
      </w:r>
    </w:p>
    <w:p w:rsidR="001A5D06" w:rsidRDefault="001A5D06"/>
    <w:p w:rsidR="001A5D06" w:rsidRDefault="001A5D06" w:rsidP="001A5D06">
      <w:pPr>
        <w:autoSpaceDE w:val="0"/>
        <w:autoSpaceDN w:val="0"/>
        <w:adjustRightInd w:val="0"/>
        <w:spacing w:after="0" w:line="240" w:lineRule="auto"/>
        <w:rPr>
          <w:rFonts w:ascii="Times New Roman" w:hAnsi="Times New Roman" w:cs="Times New Roman"/>
        </w:rPr>
      </w:pPr>
      <w:r w:rsidRPr="00B32AE0">
        <w:rPr>
          <w:rFonts w:ascii="Times New Roman" w:hAnsi="Times New Roman" w:cs="Times New Roman"/>
        </w:rPr>
        <w:t xml:space="preserve">Figure </w:t>
      </w:r>
      <w:r>
        <w:rPr>
          <w:rFonts w:ascii="Times New Roman" w:hAnsi="Times New Roman" w:cs="Times New Roman"/>
        </w:rPr>
        <w:t>s</w:t>
      </w:r>
      <w:r w:rsidR="00C6148E">
        <w:rPr>
          <w:rFonts w:ascii="Times New Roman" w:hAnsi="Times New Roman" w:cs="Times New Roman"/>
        </w:rPr>
        <w:t>5</w:t>
      </w:r>
      <w:r w:rsidRPr="00B32AE0">
        <w:rPr>
          <w:rFonts w:ascii="Times New Roman" w:hAnsi="Times New Roman" w:cs="Times New Roman"/>
        </w:rPr>
        <w:t>: Hydroxyl radical generation as probed by</w:t>
      </w:r>
      <w:r>
        <w:rPr>
          <w:rFonts w:ascii="Times New Roman" w:hAnsi="Times New Roman" w:cs="Times New Roman"/>
        </w:rPr>
        <w:t xml:space="preserve"> the</w:t>
      </w:r>
      <w:r w:rsidRPr="00B32AE0">
        <w:rPr>
          <w:rFonts w:ascii="Times New Roman" w:hAnsi="Times New Roman" w:cs="Times New Roman"/>
        </w:rPr>
        <w:t xml:space="preserve"> </w:t>
      </w:r>
      <w:r w:rsidRPr="00942E65">
        <w:rPr>
          <w:rFonts w:ascii="Times New Roman" w:hAnsi="Times New Roman" w:cs="Times New Roman"/>
          <w:noProof/>
        </w:rPr>
        <w:t>emission</w:t>
      </w:r>
      <w:r w:rsidRPr="00B32AE0">
        <w:rPr>
          <w:rFonts w:ascii="Times New Roman" w:hAnsi="Times New Roman" w:cs="Times New Roman"/>
        </w:rPr>
        <w:t xml:space="preserve"> of HTA when excited with 340 nm lig</w:t>
      </w:r>
      <w:r>
        <w:rPr>
          <w:rFonts w:ascii="Times New Roman" w:hAnsi="Times New Roman" w:cs="Times New Roman"/>
        </w:rPr>
        <w:t>ht. E</w:t>
      </w:r>
      <w:r w:rsidRPr="00B32AE0">
        <w:rPr>
          <w:rFonts w:ascii="Times New Roman" w:hAnsi="Times New Roman" w:cs="Times New Roman"/>
        </w:rPr>
        <w:t xml:space="preserve">mission peak of HTA after 1hour </w:t>
      </w:r>
      <w:r w:rsidR="00DD1DC6">
        <w:rPr>
          <w:rFonts w:ascii="Times New Roman" w:hAnsi="Times New Roman" w:cs="Times New Roman"/>
        </w:rPr>
        <w:t xml:space="preserve">365 nm </w:t>
      </w:r>
      <w:r w:rsidRPr="00B32AE0">
        <w:rPr>
          <w:rFonts w:ascii="Times New Roman" w:hAnsi="Times New Roman" w:cs="Times New Roman"/>
        </w:rPr>
        <w:t>light exposure in TiO</w:t>
      </w:r>
      <w:r w:rsidRPr="00B32AE0">
        <w:rPr>
          <w:rFonts w:ascii="Times New Roman" w:hAnsi="Times New Roman" w:cs="Times New Roman"/>
          <w:vertAlign w:val="subscript"/>
        </w:rPr>
        <w:t>2</w:t>
      </w:r>
      <w:r w:rsidRPr="00B32AE0">
        <w:rPr>
          <w:rFonts w:ascii="Times New Roman" w:hAnsi="Times New Roman" w:cs="Times New Roman"/>
        </w:rPr>
        <w:t xml:space="preserve"> solution is normalized to one. Other emission spectra are scaled accordingly. </w:t>
      </w:r>
    </w:p>
    <w:p w:rsidR="00356393" w:rsidRDefault="00356393" w:rsidP="001A5D06">
      <w:pPr>
        <w:autoSpaceDE w:val="0"/>
        <w:autoSpaceDN w:val="0"/>
        <w:adjustRightInd w:val="0"/>
        <w:spacing w:after="0" w:line="240" w:lineRule="auto"/>
        <w:rPr>
          <w:rFonts w:ascii="Times New Roman" w:hAnsi="Times New Roman" w:cs="Times New Roman"/>
        </w:rPr>
      </w:pPr>
    </w:p>
    <w:p w:rsidR="00356393" w:rsidRDefault="00356393" w:rsidP="001A5D06">
      <w:pPr>
        <w:autoSpaceDE w:val="0"/>
        <w:autoSpaceDN w:val="0"/>
        <w:adjustRightInd w:val="0"/>
        <w:spacing w:after="0" w:line="240" w:lineRule="auto"/>
        <w:rPr>
          <w:rFonts w:ascii="Times New Roman" w:hAnsi="Times New Roman" w:cs="Times New Roman"/>
        </w:rPr>
      </w:pPr>
    </w:p>
    <w:p w:rsidR="00356393" w:rsidRPr="00356393" w:rsidRDefault="00356393" w:rsidP="001A5D06">
      <w:pPr>
        <w:autoSpaceDE w:val="0"/>
        <w:autoSpaceDN w:val="0"/>
        <w:adjustRightInd w:val="0"/>
        <w:spacing w:after="0" w:line="240" w:lineRule="auto"/>
        <w:rPr>
          <w:rFonts w:ascii="Times New Roman" w:hAnsi="Times New Roman" w:cs="Times New Roman"/>
          <w:u w:val="single"/>
        </w:rPr>
      </w:pPr>
      <w:r w:rsidRPr="00356393">
        <w:rPr>
          <w:rFonts w:ascii="Times New Roman" w:hAnsi="Times New Roman" w:cs="Times New Roman"/>
          <w:u w:val="single"/>
        </w:rPr>
        <w:t>Calculation of ap</w:t>
      </w:r>
      <w:r>
        <w:rPr>
          <w:rFonts w:ascii="Times New Roman" w:hAnsi="Times New Roman" w:cs="Times New Roman"/>
          <w:u w:val="single"/>
        </w:rPr>
        <w:t>parent quantum efficiency (AQE)</w:t>
      </w:r>
    </w:p>
    <w:p w:rsidR="00356393" w:rsidRPr="00356393" w:rsidRDefault="00356393" w:rsidP="00356393">
      <w:pPr>
        <w:shd w:val="clear" w:color="auto" w:fill="FFFFFF"/>
        <w:spacing w:after="0" w:line="240" w:lineRule="auto"/>
        <w:rPr>
          <w:rFonts w:ascii="Times New Roman" w:hAnsi="Times New Roman" w:cs="Times New Roman"/>
          <w:sz w:val="24"/>
          <w:szCs w:val="24"/>
        </w:rPr>
      </w:pPr>
      <w:r w:rsidRPr="00356393">
        <w:rPr>
          <w:rFonts w:ascii="Times New Roman" w:eastAsia="Times New Roman" w:hAnsi="Times New Roman" w:cs="Times New Roman"/>
          <w:sz w:val="24"/>
          <w:szCs w:val="24"/>
        </w:rPr>
        <w:t>To calculate AQE, by u</w:t>
      </w:r>
      <w:r w:rsidRPr="00356393">
        <w:rPr>
          <w:rFonts w:ascii="Times New Roman" w:hAnsi="Times New Roman" w:cs="Times New Roman"/>
          <w:sz w:val="24"/>
          <w:szCs w:val="24"/>
        </w:rPr>
        <w:t>sing an Ophir Photonics Nova II laser energy meter, the energy output of the solar simulator was measured (1000 W/m</w:t>
      </w:r>
      <w:r w:rsidRPr="00356393">
        <w:rPr>
          <w:rFonts w:ascii="Times New Roman" w:hAnsi="Times New Roman" w:cs="Times New Roman"/>
          <w:sz w:val="24"/>
          <w:szCs w:val="24"/>
          <w:vertAlign w:val="superscript"/>
        </w:rPr>
        <w:t>2</w:t>
      </w:r>
      <w:r w:rsidRPr="00356393">
        <w:rPr>
          <w:rFonts w:ascii="Times New Roman" w:hAnsi="Times New Roman" w:cs="Times New Roman"/>
          <w:sz w:val="24"/>
          <w:szCs w:val="24"/>
        </w:rPr>
        <w:t>). This power measurement was converted to moles of photons per second. This photon flux was then used to calculate the apparent quantum efficiency (AQE) of the catalyst using equations (1) and (2).</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pStyle w:val="ListParagraph"/>
        <w:spacing w:line="240" w:lineRule="auto"/>
        <w:jc w:val="both"/>
        <w:rPr>
          <w:rFonts w:ascii="Times New Roman" w:hAnsi="Times New Roman" w:cs="Times New Roman"/>
          <w:sz w:val="24"/>
          <w:szCs w:val="24"/>
        </w:rPr>
      </w:pPr>
      <m:oMathPara>
        <m:oMath>
          <m:r>
            <w:rPr>
              <w:rFonts w:ascii="Cambria Math" w:hAnsi="Cambria Math" w:cs="Times New Roman"/>
              <w:sz w:val="24"/>
              <w:szCs w:val="24"/>
            </w:rPr>
            <m:t xml:space="preserve">n mol photons ∙ </m:t>
          </m:r>
          <m:f>
            <m:fPr>
              <m:ctrlPr>
                <w:rPr>
                  <w:rFonts w:ascii="Cambria Math" w:hAnsi="Cambria Math" w:cs="Times New Roman"/>
                  <w:i/>
                  <w:sz w:val="24"/>
                  <w:szCs w:val="24"/>
                </w:rPr>
              </m:ctrlPr>
            </m:fPr>
            <m:num>
              <m:r>
                <w:rPr>
                  <w:rFonts w:ascii="Cambria Math" w:hAnsi="Cambria Math" w:cs="Times New Roman"/>
                  <w:sz w:val="24"/>
                  <w:szCs w:val="24"/>
                </w:rPr>
                <m:t xml:space="preserve">1 mol </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m:t>
                  </m:r>
                </m:sup>
              </m:sSup>
            </m:num>
            <m:den>
              <m:r>
                <w:rPr>
                  <w:rFonts w:ascii="Cambria Math" w:hAnsi="Cambria Math" w:cs="Times New Roman"/>
                  <w:sz w:val="24"/>
                  <w:szCs w:val="24"/>
                </w:rPr>
                <m:t xml:space="preserve">mol photons </m:t>
              </m:r>
            </m:den>
          </m:f>
          <m:r>
            <w:rPr>
              <w:rFonts w:ascii="Cambria Math" w:hAnsi="Cambria Math" w:cs="Times New Roman"/>
              <w:sz w:val="24"/>
              <w:szCs w:val="24"/>
            </w:rPr>
            <m:t xml:space="preserve"> ∙ </m:t>
          </m:r>
          <m:f>
            <m:fPr>
              <m:ctrlPr>
                <w:rPr>
                  <w:rFonts w:ascii="Cambria Math" w:hAnsi="Cambria Math" w:cs="Times New Roman"/>
                  <w:i/>
                  <w:sz w:val="24"/>
                  <w:szCs w:val="24"/>
                </w:rPr>
              </m:ctrlPr>
            </m:fPr>
            <m:num>
              <m:r>
                <w:rPr>
                  <w:rFonts w:ascii="Cambria Math" w:hAnsi="Cambria Math" w:cs="Times New Roman"/>
                  <w:sz w:val="24"/>
                  <w:szCs w:val="24"/>
                </w:rPr>
                <m:t>mol formate</m:t>
              </m:r>
            </m:num>
            <m:den>
              <m:r>
                <w:rPr>
                  <w:rFonts w:ascii="Cambria Math" w:hAnsi="Cambria Math" w:cs="Times New Roman"/>
                  <w:sz w:val="24"/>
                  <w:szCs w:val="24"/>
                </w:rPr>
                <m:t xml:space="preserve">2 mol </m:t>
              </m:r>
              <m:sSup>
                <m:sSupPr>
                  <m:ctrlPr>
                    <w:rPr>
                      <w:rFonts w:ascii="Cambria Math" w:hAnsi="Cambria Math" w:cs="Times New Roman"/>
                      <w:i/>
                      <w:sz w:val="24"/>
                      <w:szCs w:val="24"/>
                    </w:rPr>
                  </m:ctrlPr>
                </m:sSupPr>
                <m:e>
                  <m:r>
                    <w:rPr>
                      <w:rFonts w:ascii="Cambria Math" w:hAnsi="Cambria Math" w:cs="Times New Roman"/>
                      <w:sz w:val="24"/>
                      <w:szCs w:val="24"/>
                    </w:rPr>
                    <m:t>e</m:t>
                  </m:r>
                </m:e>
                <m:sup>
                  <m:r>
                    <w:rPr>
                      <w:rFonts w:ascii="Cambria Math" w:hAnsi="Cambria Math" w:cs="Times New Roman"/>
                      <w:sz w:val="24"/>
                      <w:szCs w:val="24"/>
                    </w:rPr>
                    <m:t>-</m:t>
                  </m:r>
                </m:sup>
              </m:sSup>
            </m:den>
          </m:f>
          <m:r>
            <w:rPr>
              <w:rFonts w:ascii="Cambria Math" w:hAnsi="Cambria Math" w:cs="Times New Roman"/>
              <w:sz w:val="24"/>
              <w:szCs w:val="24"/>
            </w:rPr>
            <m:t xml:space="preserve"> =theoretical        (1)</m:t>
          </m:r>
        </m:oMath>
      </m:oMathPara>
    </w:p>
    <w:p w:rsidR="00356393" w:rsidRPr="00356393" w:rsidRDefault="00356393" w:rsidP="00356393">
      <w:pPr>
        <w:pStyle w:val="ListParagraph"/>
        <w:spacing w:line="240" w:lineRule="auto"/>
        <w:jc w:val="both"/>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actual mol formate</m:t>
              </m:r>
            </m:num>
            <m:den>
              <m:r>
                <w:rPr>
                  <w:rFonts w:ascii="Cambria Math" w:hAnsi="Cambria Math" w:cs="Times New Roman"/>
                  <w:sz w:val="24"/>
                  <w:szCs w:val="24"/>
                </w:rPr>
                <m:t xml:space="preserve">theoretical mol formate </m:t>
              </m:r>
            </m:den>
          </m:f>
          <m:r>
            <w:rPr>
              <w:rFonts w:ascii="Cambria Math" w:hAnsi="Cambria Math" w:cs="Times New Roman"/>
              <w:sz w:val="24"/>
              <w:szCs w:val="24"/>
            </w:rPr>
            <m:t xml:space="preserve"> ∙100 =%AQE         (2)</m:t>
          </m:r>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The surface area of the quartz tube is 0.00195 m</w:t>
      </w:r>
      <w:r w:rsidRPr="00356393">
        <w:rPr>
          <w:rFonts w:ascii="Times New Roman" w:eastAsia="Times New Roman" w:hAnsi="Times New Roman" w:cs="Times New Roman"/>
          <w:sz w:val="24"/>
          <w:szCs w:val="24"/>
          <w:vertAlign w:val="superscript"/>
        </w:rPr>
        <w:t>2</w:t>
      </w:r>
      <w:r w:rsidRPr="00356393">
        <w:rPr>
          <w:rFonts w:ascii="Times New Roman" w:eastAsia="Times New Roman" w:hAnsi="Times New Roman" w:cs="Times New Roman"/>
          <w:sz w:val="24"/>
          <w:szCs w:val="24"/>
        </w:rPr>
        <w:t>.</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u w:val="single"/>
        </w:rPr>
      </w:pPr>
      <w:r w:rsidRPr="00356393">
        <w:rPr>
          <w:rFonts w:ascii="Times New Roman" w:eastAsia="Times New Roman" w:hAnsi="Times New Roman" w:cs="Times New Roman"/>
          <w:sz w:val="24"/>
          <w:szCs w:val="24"/>
          <w:u w:val="single"/>
        </w:rPr>
        <w:t>365 nm</w:t>
      </w:r>
    </w:p>
    <w:p w:rsidR="00356393" w:rsidRPr="00356393" w:rsidRDefault="00356393" w:rsidP="00356393">
      <w:pPr>
        <w:shd w:val="clear" w:color="auto" w:fill="FFFFFF"/>
        <w:spacing w:after="0" w:line="240" w:lineRule="auto"/>
        <w:rPr>
          <w:rFonts w:ascii="Times New Roman" w:eastAsia="Times New Roman" w:hAnsi="Times New Roman" w:cs="Times New Roman"/>
          <w:color w:val="FF0000"/>
          <w:sz w:val="24"/>
          <w:szCs w:val="24"/>
        </w:rPr>
      </w:pPr>
      <w:r w:rsidRPr="00356393">
        <w:rPr>
          <w:rFonts w:ascii="Times New Roman" w:eastAsia="Times New Roman" w:hAnsi="Times New Roman" w:cs="Times New Roman"/>
          <w:color w:val="FF0000"/>
          <w:sz w:val="24"/>
          <w:szCs w:val="24"/>
        </w:rPr>
        <w:t xml:space="preserve">Reference: CM paper </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First we convert solar flux to photons per second. Since 1 W = 1 J/s, at 365 nm:</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 xml:space="preserve">E=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hc</m:t>
              </m:r>
            </m:num>
            <m:den>
              <m:r>
                <w:rPr>
                  <w:rFonts w:ascii="Cambria Math" w:eastAsia="Times New Roman" w:hAnsi="Cambria Math" w:cs="Times New Roman"/>
                  <w:sz w:val="24"/>
                  <w:szCs w:val="24"/>
                </w:rPr>
                <m:t>λ</m:t>
              </m:r>
            </m:den>
          </m:f>
          <m:r>
            <w:rPr>
              <w:rFonts w:ascii="Cambria Math" w:eastAsia="Times New Roman" w:hAnsi="Cambria Math" w:cs="Times New Roman"/>
              <w:sz w:val="24"/>
              <w:szCs w:val="24"/>
            </w:rPr>
            <m:t xml:space="preserve">=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1.24x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 xml:space="preserve">3 </m:t>
                  </m:r>
                </m:sup>
              </m:sSup>
              <m:r>
                <w:rPr>
                  <w:rFonts w:ascii="Cambria Math" w:eastAsia="Times New Roman" w:hAnsi="Cambria Math" w:cs="Times New Roman"/>
                  <w:sz w:val="24"/>
                  <w:szCs w:val="24"/>
                </w:rPr>
                <m:t>eV∙nm</m:t>
              </m:r>
            </m:num>
            <m:den>
              <m:r>
                <w:rPr>
                  <w:rFonts w:ascii="Cambria Math" w:eastAsia="Times New Roman" w:hAnsi="Cambria Math" w:cs="Times New Roman"/>
                  <w:sz w:val="24"/>
                  <w:szCs w:val="24"/>
                </w:rPr>
                <m:t>365 nm</m:t>
              </m:r>
            </m:den>
          </m:f>
          <m:r>
            <w:rPr>
              <w:rFonts w:ascii="Cambria Math" w:eastAsia="Times New Roman" w:hAnsi="Cambria Math" w:cs="Times New Roman"/>
              <w:sz w:val="24"/>
              <w:szCs w:val="24"/>
            </w:rPr>
            <m:t xml:space="preserve">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1.602x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-19</m:t>
                  </m:r>
                </m:sup>
              </m:sSup>
              <m:r>
                <w:rPr>
                  <w:rFonts w:ascii="Cambria Math" w:eastAsia="Times New Roman" w:hAnsi="Cambria Math" w:cs="Times New Roman"/>
                  <w:sz w:val="24"/>
                  <w:szCs w:val="24"/>
                </w:rPr>
                <m:t>J</m:t>
              </m:r>
            </m:num>
            <m:den>
              <m:r>
                <w:rPr>
                  <w:rFonts w:ascii="Cambria Math" w:eastAsia="Times New Roman" w:hAnsi="Cambria Math" w:cs="Times New Roman"/>
                  <w:sz w:val="24"/>
                  <w:szCs w:val="24"/>
                </w:rPr>
                <m:t>1 eV</m:t>
              </m:r>
            </m:den>
          </m:f>
          <m:r>
            <w:rPr>
              <w:rFonts w:ascii="Cambria Math" w:eastAsia="Times New Roman" w:hAnsi="Cambria Math" w:cs="Times New Roman"/>
              <w:sz w:val="24"/>
              <w:szCs w:val="24"/>
            </w:rPr>
            <m:t>=5.44x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 xml:space="preserve">-19 </m:t>
              </m:r>
            </m:sup>
          </m:sSup>
          <m:r>
            <w:rPr>
              <w:rFonts w:ascii="Cambria Math" w:eastAsia="Times New Roman" w:hAnsi="Cambria Math" w:cs="Times New Roman"/>
              <w:sz w:val="24"/>
              <w:szCs w:val="24"/>
            </w:rPr>
            <m:t>J</m:t>
          </m:r>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1000</m:t>
          </m:r>
          <m:f>
            <m:fPr>
              <m:ctrlPr>
                <w:rPr>
                  <w:rFonts w:ascii="Cambria Math" w:eastAsia="Times New Roman" w:hAnsi="Cambria Math" w:cs="Times New Roman"/>
                  <w:i/>
                  <w:sz w:val="24"/>
                  <w:szCs w:val="24"/>
                </w:rPr>
              </m:ctrlPr>
            </m:fPr>
            <m:num>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J</m:t>
                  </m:r>
                </m:num>
                <m:den>
                  <m:r>
                    <w:rPr>
                      <w:rFonts w:ascii="Cambria Math" w:eastAsia="Times New Roman" w:hAnsi="Cambria Math" w:cs="Times New Roman"/>
                      <w:sz w:val="24"/>
                      <w:szCs w:val="24"/>
                    </w:rPr>
                    <m:t>s</m:t>
                  </m:r>
                </m:den>
              </m:f>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m</m:t>
                  </m:r>
                </m:e>
                <m:sup>
                  <m:r>
                    <w:rPr>
                      <w:rFonts w:ascii="Cambria Math" w:eastAsia="Times New Roman" w:hAnsi="Cambria Math" w:cs="Times New Roman"/>
                      <w:sz w:val="24"/>
                      <w:szCs w:val="24"/>
                    </w:rPr>
                    <m:t>2</m:t>
                  </m:r>
                </m:sup>
              </m:sSup>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photon</m:t>
              </m:r>
            </m:num>
            <m:den>
              <m:r>
                <w:rPr>
                  <w:rFonts w:ascii="Cambria Math" w:eastAsia="Times New Roman" w:hAnsi="Cambria Math" w:cs="Times New Roman"/>
                  <w:sz w:val="24"/>
                  <w:szCs w:val="24"/>
                </w:rPr>
                <m:t>5.44x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-19</m:t>
                  </m:r>
                </m:sup>
              </m:sSup>
              <m:r>
                <w:rPr>
                  <w:rFonts w:ascii="Cambria Math" w:eastAsia="Times New Roman" w:hAnsi="Cambria Math" w:cs="Times New Roman"/>
                  <w:sz w:val="24"/>
                  <w:szCs w:val="24"/>
                </w:rPr>
                <m:t>J</m:t>
              </m:r>
            </m:den>
          </m:f>
          <m:r>
            <w:rPr>
              <w:rFonts w:ascii="Cambria Math" w:eastAsia="Times New Roman" w:hAnsi="Cambria Math" w:cs="Times New Roman"/>
              <w:sz w:val="24"/>
              <w:szCs w:val="24"/>
            </w:rPr>
            <m:t>=1.83x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21</m:t>
              </m:r>
            </m:sup>
          </m:sSup>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photons</m:t>
              </m:r>
            </m:num>
            <m:den>
              <m:r>
                <w:rPr>
                  <w:rFonts w:ascii="Cambria Math" w:eastAsia="Times New Roman" w:hAnsi="Cambria Math" w:cs="Times New Roman"/>
                  <w:sz w:val="24"/>
                  <w:szCs w:val="24"/>
                </w:rPr>
                <m:t>s</m:t>
              </m:r>
            </m:den>
          </m:f>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m</m:t>
              </m:r>
            </m:e>
            <m:sup>
              <m:r>
                <w:rPr>
                  <w:rFonts w:ascii="Cambria Math" w:eastAsia="Times New Roman" w:hAnsi="Cambria Math" w:cs="Times New Roman"/>
                  <w:sz w:val="24"/>
                  <w:szCs w:val="24"/>
                </w:rPr>
                <m:t>2</m:t>
              </m:r>
            </m:sup>
          </m:sSup>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Multiplying by the surface area we obtain:</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m:oMathPara>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1.83x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21</m:t>
                  </m:r>
                </m:sup>
              </m:sSup>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photons</m:t>
                  </m:r>
                </m:num>
                <m:den>
                  <m:r>
                    <w:rPr>
                      <w:rFonts w:ascii="Cambria Math" w:eastAsia="Times New Roman" w:hAnsi="Cambria Math" w:cs="Times New Roman"/>
                      <w:sz w:val="24"/>
                      <w:szCs w:val="24"/>
                    </w:rPr>
                    <m:t>s</m:t>
                  </m:r>
                </m:den>
              </m:f>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m</m:t>
                  </m:r>
                </m:e>
                <m:sup>
                  <m:r>
                    <w:rPr>
                      <w:rFonts w:ascii="Cambria Math" w:eastAsia="Times New Roman" w:hAnsi="Cambria Math" w:cs="Times New Roman"/>
                      <w:sz w:val="24"/>
                      <w:szCs w:val="24"/>
                    </w:rPr>
                    <m:t>2</m:t>
                  </m:r>
                </m:sup>
              </m:sSup>
            </m:den>
          </m:f>
          <m:r>
            <w:rPr>
              <w:rFonts w:ascii="Cambria Math" w:eastAsia="Times New Roman" w:hAnsi="Cambria Math" w:cs="Times New Roman"/>
              <w:sz w:val="24"/>
              <w:szCs w:val="24"/>
            </w:rPr>
            <m:t xml:space="preserve"> ∙0.00195 </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m</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=3.56x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18</m:t>
              </m:r>
            </m:sup>
          </m:sSup>
          <m:r>
            <w:rPr>
              <w:rFonts w:ascii="Cambria Math" w:eastAsia="Times New Roman" w:hAnsi="Cambria Math" w:cs="Times New Roman"/>
              <w:sz w:val="24"/>
              <w:szCs w:val="24"/>
            </w:rPr>
            <m:t xml:space="preserve"> photons/s</m:t>
          </m:r>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By taking into account that our experiment is over 8 hours and converting to moles of photons, we have calculated that 5.04x10</w:t>
      </w:r>
      <w:r w:rsidRPr="00356393">
        <w:rPr>
          <w:rFonts w:ascii="Times New Roman" w:eastAsia="Times New Roman" w:hAnsi="Times New Roman" w:cs="Times New Roman"/>
          <w:sz w:val="24"/>
          <w:szCs w:val="24"/>
          <w:vertAlign w:val="superscript"/>
        </w:rPr>
        <w:t>-2</w:t>
      </w:r>
      <w:r w:rsidRPr="00356393">
        <w:rPr>
          <w:rFonts w:ascii="Times New Roman" w:eastAsia="Times New Roman" w:hAnsi="Times New Roman" w:cs="Times New Roman"/>
          <w:sz w:val="24"/>
          <w:szCs w:val="24"/>
        </w:rPr>
        <w:t xml:space="preserve"> </w:t>
      </w:r>
      <w:proofErr w:type="spellStart"/>
      <w:r w:rsidRPr="00356393">
        <w:rPr>
          <w:rFonts w:ascii="Times New Roman" w:eastAsia="Times New Roman" w:hAnsi="Times New Roman" w:cs="Times New Roman"/>
          <w:sz w:val="24"/>
          <w:szCs w:val="24"/>
        </w:rPr>
        <w:t>mol</w:t>
      </w:r>
      <w:proofErr w:type="spellEnd"/>
      <w:r w:rsidRPr="00356393">
        <w:rPr>
          <w:rFonts w:ascii="Times New Roman" w:eastAsia="Times New Roman" w:hAnsi="Times New Roman" w:cs="Times New Roman"/>
          <w:sz w:val="24"/>
          <w:szCs w:val="24"/>
        </w:rPr>
        <w:t xml:space="preserve"> photons is the theoretical value. </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3.56x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18</m:t>
              </m:r>
            </m:sup>
          </m:sSup>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photons</m:t>
              </m:r>
            </m:num>
            <m:den>
              <m:r>
                <w:rPr>
                  <w:rFonts w:ascii="Cambria Math" w:eastAsia="Times New Roman" w:hAnsi="Cambria Math" w:cs="Times New Roman"/>
                  <w:sz w:val="24"/>
                  <w:szCs w:val="24"/>
                </w:rPr>
                <m:t>s</m:t>
              </m:r>
            </m:den>
          </m:f>
          <m:r>
            <w:rPr>
              <w:rFonts w:ascii="Cambria Math" w:eastAsia="Times New Roman" w:hAnsi="Cambria Math" w:cs="Times New Roman"/>
              <w:sz w:val="24"/>
              <w:szCs w:val="24"/>
            </w:rPr>
            <m:t xml:space="preserve">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60s</m:t>
              </m:r>
            </m:num>
            <m:den>
              <m:r>
                <w:rPr>
                  <w:rFonts w:ascii="Cambria Math" w:eastAsia="Times New Roman" w:hAnsi="Cambria Math" w:cs="Times New Roman"/>
                  <w:sz w:val="24"/>
                  <w:szCs w:val="24"/>
                </w:rPr>
                <m:t>1min</m:t>
              </m:r>
            </m:den>
          </m:f>
          <m:r>
            <w:rPr>
              <w:rFonts w:ascii="Cambria Math" w:eastAsia="Times New Roman" w:hAnsi="Cambria Math" w:cs="Times New Roman"/>
              <w:sz w:val="24"/>
              <w:szCs w:val="24"/>
            </w:rPr>
            <m:t xml:space="preserve">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60min</m:t>
              </m:r>
            </m:num>
            <m:den>
              <m:r>
                <w:rPr>
                  <w:rFonts w:ascii="Cambria Math" w:eastAsia="Times New Roman" w:hAnsi="Cambria Math" w:cs="Times New Roman"/>
                  <w:sz w:val="24"/>
                  <w:szCs w:val="24"/>
                </w:rPr>
                <m:t>1</m:t>
              </m:r>
              <m:r>
                <w:rPr>
                  <w:rFonts w:ascii="Cambria Math" w:eastAsia="Times New Roman" w:hAnsi="Cambria Math" w:cs="Times New Roman"/>
                  <w:sz w:val="24"/>
                  <w:szCs w:val="24"/>
                </w:rPr>
                <m:t>hr</m:t>
              </m:r>
            </m:den>
          </m:f>
          <m:r>
            <w:rPr>
              <w:rFonts w:ascii="Cambria Math" w:eastAsia="Times New Roman" w:hAnsi="Cambria Math" w:cs="Times New Roman"/>
              <w:sz w:val="24"/>
              <w:szCs w:val="24"/>
            </w:rPr>
            <m:t xml:space="preserve"> ∙8</m:t>
          </m:r>
          <m:r>
            <w:rPr>
              <w:rFonts w:ascii="Cambria Math" w:eastAsia="Times New Roman" w:hAnsi="Cambria Math" w:cs="Times New Roman"/>
              <w:sz w:val="24"/>
              <w:szCs w:val="24"/>
            </w:rPr>
            <m:t xml:space="preserve">hr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1mol</m:t>
              </m:r>
            </m:num>
            <m:den>
              <m:r>
                <w:rPr>
                  <w:rFonts w:ascii="Cambria Math" w:eastAsia="Times New Roman" w:hAnsi="Cambria Math" w:cs="Times New Roman"/>
                  <w:sz w:val="24"/>
                  <w:szCs w:val="24"/>
                </w:rPr>
                <m:t>6.02x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23</m:t>
                  </m:r>
                </m:sup>
              </m:sSup>
              <m:r>
                <w:rPr>
                  <w:rFonts w:ascii="Cambria Math" w:eastAsia="Times New Roman" w:hAnsi="Cambria Math" w:cs="Times New Roman"/>
                  <w:sz w:val="24"/>
                  <w:szCs w:val="24"/>
                </w:rPr>
                <m:t xml:space="preserve"> photons</m:t>
              </m:r>
            </m:den>
          </m:f>
          <m:r>
            <w:rPr>
              <w:rFonts w:ascii="Cambria Math" w:eastAsia="Times New Roman" w:hAnsi="Cambria Math" w:cs="Times New Roman"/>
              <w:sz w:val="24"/>
              <w:szCs w:val="24"/>
            </w:rPr>
            <m:t>=0.17 mol photons</m:t>
          </m:r>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 xml:space="preserve">By using Eqn. 1 we calculate the theoretical moles of </w:t>
      </w:r>
      <w:proofErr w:type="spellStart"/>
      <w:r w:rsidRPr="00356393">
        <w:rPr>
          <w:rFonts w:ascii="Times New Roman" w:eastAsia="Times New Roman" w:hAnsi="Times New Roman" w:cs="Times New Roman"/>
          <w:sz w:val="24"/>
          <w:szCs w:val="24"/>
        </w:rPr>
        <w:t>formate</w:t>
      </w:r>
      <w:proofErr w:type="spellEnd"/>
      <w:r w:rsidRPr="00356393">
        <w:rPr>
          <w:rFonts w:ascii="Times New Roman" w:eastAsia="Times New Roman" w:hAnsi="Times New Roman" w:cs="Times New Roman"/>
          <w:sz w:val="24"/>
          <w:szCs w:val="24"/>
        </w:rPr>
        <w:t xml:space="preserve">: </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 xml:space="preserve">0.17 mol photons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 xml:space="preserve">1 mol </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e</m:t>
                  </m:r>
                </m:e>
                <m:sup>
                  <m:r>
                    <w:rPr>
                      <w:rFonts w:ascii="Cambria Math" w:eastAsia="Times New Roman" w:hAnsi="Cambria Math" w:cs="Times New Roman"/>
                      <w:sz w:val="24"/>
                      <w:szCs w:val="24"/>
                    </w:rPr>
                    <m:t>-</m:t>
                  </m:r>
                </m:sup>
              </m:sSup>
            </m:num>
            <m:den>
              <m:r>
                <w:rPr>
                  <w:rFonts w:ascii="Cambria Math" w:eastAsia="Times New Roman" w:hAnsi="Cambria Math" w:cs="Times New Roman"/>
                  <w:sz w:val="24"/>
                  <w:szCs w:val="24"/>
                </w:rPr>
                <m:t xml:space="preserve">mol photons </m:t>
              </m:r>
            </m:den>
          </m:f>
          <m:r>
            <w:rPr>
              <w:rFonts w:ascii="Cambria Math" w:eastAsia="Times New Roman" w:hAnsi="Cambria Math" w:cs="Times New Roman"/>
              <w:sz w:val="24"/>
              <w:szCs w:val="24"/>
            </w:rPr>
            <m:t xml:space="preserve">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mol formate</m:t>
              </m:r>
            </m:num>
            <m:den>
              <m:r>
                <w:rPr>
                  <w:rFonts w:ascii="Cambria Math" w:eastAsia="Times New Roman" w:hAnsi="Cambria Math" w:cs="Times New Roman"/>
                  <w:sz w:val="24"/>
                  <w:szCs w:val="24"/>
                </w:rPr>
                <m:t xml:space="preserve">2 mol </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e</m:t>
                  </m:r>
                </m:e>
                <m:sup>
                  <m:r>
                    <w:rPr>
                      <w:rFonts w:ascii="Cambria Math" w:eastAsia="Times New Roman" w:hAnsi="Cambria Math" w:cs="Times New Roman"/>
                      <w:sz w:val="24"/>
                      <w:szCs w:val="24"/>
                    </w:rPr>
                    <m:t>-</m:t>
                  </m:r>
                </m:sup>
              </m:sSup>
            </m:den>
          </m:f>
          <m:r>
            <w:rPr>
              <w:rFonts w:ascii="Cambria Math" w:eastAsia="Times New Roman" w:hAnsi="Cambria Math" w:cs="Times New Roman"/>
              <w:sz w:val="24"/>
              <w:szCs w:val="24"/>
            </w:rPr>
            <m:t xml:space="preserve"> =0.085 mol formate (theoretical)</m:t>
          </m:r>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 xml:space="preserve">To calculate the actual moles of </w:t>
      </w:r>
      <w:proofErr w:type="spellStart"/>
      <w:r w:rsidRPr="00356393">
        <w:rPr>
          <w:rFonts w:ascii="Times New Roman" w:eastAsia="Times New Roman" w:hAnsi="Times New Roman" w:cs="Times New Roman"/>
          <w:sz w:val="24"/>
          <w:szCs w:val="24"/>
        </w:rPr>
        <w:t>formate</w:t>
      </w:r>
      <w:proofErr w:type="spellEnd"/>
      <w:r w:rsidRPr="00356393">
        <w:rPr>
          <w:rFonts w:ascii="Times New Roman" w:eastAsia="Times New Roman" w:hAnsi="Times New Roman" w:cs="Times New Roman"/>
          <w:sz w:val="24"/>
          <w:szCs w:val="24"/>
        </w:rPr>
        <w:t xml:space="preserve"> we convert our </w:t>
      </w:r>
      <w:proofErr w:type="spellStart"/>
      <w:r w:rsidRPr="00356393">
        <w:rPr>
          <w:rFonts w:ascii="Times New Roman" w:eastAsia="Times New Roman" w:hAnsi="Times New Roman" w:cs="Times New Roman"/>
          <w:sz w:val="24"/>
          <w:szCs w:val="24"/>
        </w:rPr>
        <w:t>formate</w:t>
      </w:r>
      <w:proofErr w:type="spellEnd"/>
      <w:r w:rsidRPr="00356393">
        <w:rPr>
          <w:rFonts w:ascii="Times New Roman" w:eastAsia="Times New Roman" w:hAnsi="Times New Roman" w:cs="Times New Roman"/>
          <w:sz w:val="24"/>
          <w:szCs w:val="24"/>
        </w:rPr>
        <w:t xml:space="preserve"> value from ion chromatography (in ppm) to moles. Using the example of TiO</w:t>
      </w:r>
      <w:r w:rsidRPr="00356393">
        <w:rPr>
          <w:rFonts w:ascii="Times New Roman" w:eastAsia="Times New Roman" w:hAnsi="Times New Roman" w:cs="Times New Roman"/>
          <w:sz w:val="24"/>
          <w:szCs w:val="24"/>
          <w:vertAlign w:val="subscript"/>
        </w:rPr>
        <w:t>2</w:t>
      </w:r>
      <w:r w:rsidRPr="00356393">
        <w:rPr>
          <w:rFonts w:ascii="Times New Roman" w:eastAsia="Times New Roman" w:hAnsi="Times New Roman" w:cs="Times New Roman"/>
          <w:sz w:val="24"/>
          <w:szCs w:val="24"/>
        </w:rPr>
        <w:t xml:space="preserve"> under 365 nm irradiation, which produced 319 ppm of </w:t>
      </w:r>
      <w:proofErr w:type="spellStart"/>
      <w:r w:rsidRPr="00356393">
        <w:rPr>
          <w:rFonts w:ascii="Times New Roman" w:eastAsia="Times New Roman" w:hAnsi="Times New Roman" w:cs="Times New Roman"/>
          <w:sz w:val="24"/>
          <w:szCs w:val="24"/>
        </w:rPr>
        <w:t>formate</w:t>
      </w:r>
      <w:proofErr w:type="spellEnd"/>
      <w:r w:rsidRPr="00356393">
        <w:rPr>
          <w:rFonts w:ascii="Times New Roman" w:eastAsia="Times New Roman" w:hAnsi="Times New Roman" w:cs="Times New Roman"/>
          <w:sz w:val="24"/>
          <w:szCs w:val="24"/>
        </w:rPr>
        <w:t xml:space="preserve">, it is converted to 0.007 moles, then using Eqn. 2: </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m:oMathPara>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0.007 actual mol formate</m:t>
              </m:r>
            </m:num>
            <m:den>
              <m:r>
                <w:rPr>
                  <w:rFonts w:ascii="Cambria Math" w:eastAsia="Times New Roman" w:hAnsi="Cambria Math" w:cs="Times New Roman"/>
                  <w:sz w:val="24"/>
                  <w:szCs w:val="24"/>
                </w:rPr>
                <m:t>0.085 theoretical mol formate</m:t>
              </m:r>
            </m:den>
          </m:f>
          <m:r>
            <w:rPr>
              <w:rFonts w:ascii="Cambria Math" w:eastAsia="Times New Roman" w:hAnsi="Cambria Math" w:cs="Times New Roman"/>
              <w:sz w:val="24"/>
              <w:szCs w:val="24"/>
            </w:rPr>
            <m:t xml:space="preserve"> ∙100=8.34%</m:t>
          </m:r>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u w:val="single"/>
        </w:rPr>
      </w:pPr>
      <w:r w:rsidRPr="00356393">
        <w:rPr>
          <w:rFonts w:ascii="Times New Roman" w:eastAsia="Times New Roman" w:hAnsi="Times New Roman" w:cs="Times New Roman"/>
          <w:sz w:val="24"/>
          <w:szCs w:val="24"/>
          <w:u w:val="single"/>
        </w:rPr>
        <w:t>Solar irradiation</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u w:val="single"/>
        </w:rPr>
      </w:pPr>
    </w:p>
    <w:p w:rsidR="00356393" w:rsidRPr="00356393" w:rsidRDefault="00356393" w:rsidP="00356393">
      <w:pPr>
        <w:shd w:val="clear" w:color="auto" w:fill="FFFFFF"/>
        <w:spacing w:after="0" w:line="240" w:lineRule="auto"/>
        <w:rPr>
          <w:rFonts w:ascii="Times New Roman" w:eastAsia="Times New Roman" w:hAnsi="Times New Roman" w:cs="Times New Roman"/>
          <w:color w:val="FF0000"/>
          <w:sz w:val="24"/>
          <w:szCs w:val="24"/>
        </w:rPr>
      </w:pPr>
      <w:r w:rsidRPr="00356393">
        <w:rPr>
          <w:rFonts w:ascii="Times New Roman" w:eastAsia="Times New Roman" w:hAnsi="Times New Roman" w:cs="Times New Roman"/>
          <w:color w:val="FF0000"/>
          <w:sz w:val="24"/>
          <w:szCs w:val="24"/>
        </w:rPr>
        <w:t xml:space="preserve">Reference: chapter 2?? </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t>By determining the area of the curve of the solar spectrum, we find that the number of photons is 5.25x10</w:t>
      </w:r>
      <w:r w:rsidRPr="00356393">
        <w:rPr>
          <w:rFonts w:ascii="Times New Roman" w:eastAsia="Times New Roman" w:hAnsi="Times New Roman" w:cs="Times New Roman"/>
          <w:sz w:val="24"/>
          <w:szCs w:val="24"/>
          <w:vertAlign w:val="superscript"/>
        </w:rPr>
        <w:t>21</w:t>
      </w:r>
      <w:r w:rsidRPr="00356393">
        <w:rPr>
          <w:rFonts w:ascii="Times New Roman" w:eastAsia="Times New Roman" w:hAnsi="Times New Roman" w:cs="Times New Roman"/>
          <w:sz w:val="24"/>
          <w:szCs w:val="24"/>
        </w:rPr>
        <w:t xml:space="preserve"> photons/s/m</w:t>
      </w:r>
      <w:r w:rsidRPr="00356393">
        <w:rPr>
          <w:rFonts w:ascii="Times New Roman" w:eastAsia="Times New Roman" w:hAnsi="Times New Roman" w:cs="Times New Roman"/>
          <w:sz w:val="24"/>
          <w:szCs w:val="24"/>
          <w:vertAlign w:val="superscript"/>
        </w:rPr>
        <w:t>2</w:t>
      </w:r>
      <w:r w:rsidRPr="00356393">
        <w:rPr>
          <w:rFonts w:ascii="Times New Roman" w:eastAsia="Times New Roman" w:hAnsi="Times New Roman" w:cs="Times New Roman"/>
          <w:sz w:val="24"/>
          <w:szCs w:val="24"/>
        </w:rPr>
        <w:t xml:space="preserve">. We multiply this by the surface area of the quartz tube and account for 8 hours of irradiation. </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m:oMathPara>
        <m:oMath>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5.25x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21</m:t>
                  </m:r>
                </m:sup>
              </m:sSup>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photons</m:t>
                  </m:r>
                </m:num>
                <m:den>
                  <m:r>
                    <w:rPr>
                      <w:rFonts w:ascii="Cambria Math" w:eastAsia="Times New Roman" w:hAnsi="Cambria Math" w:cs="Times New Roman"/>
                      <w:sz w:val="24"/>
                      <w:szCs w:val="24"/>
                    </w:rPr>
                    <m:t>s</m:t>
                  </m:r>
                </m:den>
              </m:f>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m</m:t>
                  </m:r>
                </m:e>
                <m:sup>
                  <m:r>
                    <w:rPr>
                      <w:rFonts w:ascii="Cambria Math" w:eastAsia="Times New Roman" w:hAnsi="Cambria Math" w:cs="Times New Roman"/>
                      <w:sz w:val="24"/>
                      <w:szCs w:val="24"/>
                    </w:rPr>
                    <m:t>2</m:t>
                  </m:r>
                </m:sup>
              </m:sSup>
            </m:den>
          </m:f>
          <m:r>
            <w:rPr>
              <w:rFonts w:ascii="Cambria Math" w:eastAsia="Times New Roman" w:hAnsi="Cambria Math" w:cs="Times New Roman"/>
              <w:sz w:val="24"/>
              <w:szCs w:val="24"/>
            </w:rPr>
            <m:t xml:space="preserve">∙0.00195 </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m</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=1.02x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19</m:t>
              </m:r>
            </m:sup>
          </m:sSup>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photons</m:t>
              </m:r>
            </m:num>
            <m:den>
              <m:r>
                <w:rPr>
                  <w:rFonts w:ascii="Cambria Math" w:eastAsia="Times New Roman" w:hAnsi="Cambria Math" w:cs="Times New Roman"/>
                  <w:sz w:val="24"/>
                  <w:szCs w:val="24"/>
                </w:rPr>
                <m:t>s</m:t>
              </m:r>
            </m:den>
          </m:f>
          <m:r>
            <w:rPr>
              <w:rFonts w:ascii="Cambria Math" w:eastAsia="Times New Roman" w:hAnsi="Cambria Math" w:cs="Times New Roman"/>
              <w:sz w:val="24"/>
              <w:szCs w:val="24"/>
            </w:rPr>
            <m:t xml:space="preserve"> </m:t>
          </m:r>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1.02x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19</m:t>
              </m:r>
            </m:sup>
          </m:sSup>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photons</m:t>
              </m:r>
            </m:num>
            <m:den>
              <m:r>
                <w:rPr>
                  <w:rFonts w:ascii="Cambria Math" w:eastAsia="Times New Roman" w:hAnsi="Cambria Math" w:cs="Times New Roman"/>
                  <w:sz w:val="24"/>
                  <w:szCs w:val="24"/>
                </w:rPr>
                <m:t>s</m:t>
              </m:r>
            </m:den>
          </m:f>
          <m:r>
            <w:rPr>
              <w:rFonts w:ascii="Cambria Math" w:eastAsia="Times New Roman" w:hAnsi="Cambria Math" w:cs="Times New Roman"/>
              <w:sz w:val="24"/>
              <w:szCs w:val="24"/>
            </w:rPr>
            <m:t xml:space="preserve">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60s</m:t>
              </m:r>
            </m:num>
            <m:den>
              <m:r>
                <w:rPr>
                  <w:rFonts w:ascii="Cambria Math" w:eastAsia="Times New Roman" w:hAnsi="Cambria Math" w:cs="Times New Roman"/>
                  <w:sz w:val="24"/>
                  <w:szCs w:val="24"/>
                </w:rPr>
                <m:t xml:space="preserve">1min </m:t>
              </m:r>
            </m:den>
          </m:f>
          <m:r>
            <w:rPr>
              <w:rFonts w:ascii="Cambria Math" w:eastAsia="Times New Roman" w:hAnsi="Cambria Math" w:cs="Times New Roman"/>
              <w:sz w:val="24"/>
              <w:szCs w:val="24"/>
            </w:rPr>
            <m:t xml:space="preserve">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60min</m:t>
              </m:r>
            </m:num>
            <m:den>
              <m:r>
                <w:rPr>
                  <w:rFonts w:ascii="Cambria Math" w:eastAsia="Times New Roman" w:hAnsi="Cambria Math" w:cs="Times New Roman"/>
                  <w:sz w:val="24"/>
                  <w:szCs w:val="24"/>
                </w:rPr>
                <m:t>1</m:t>
              </m:r>
              <m:r>
                <w:rPr>
                  <w:rFonts w:ascii="Cambria Math" w:eastAsia="Times New Roman" w:hAnsi="Cambria Math" w:cs="Times New Roman"/>
                  <w:sz w:val="24"/>
                  <w:szCs w:val="24"/>
                </w:rPr>
                <m:t>hr</m:t>
              </m:r>
            </m:den>
          </m:f>
          <m:r>
            <w:rPr>
              <w:rFonts w:ascii="Cambria Math" w:eastAsia="Times New Roman" w:hAnsi="Cambria Math" w:cs="Times New Roman"/>
              <w:sz w:val="24"/>
              <w:szCs w:val="24"/>
            </w:rPr>
            <m:t xml:space="preserve"> ∙8</m:t>
          </m:r>
          <m:r>
            <w:rPr>
              <w:rFonts w:ascii="Cambria Math" w:eastAsia="Times New Roman" w:hAnsi="Cambria Math" w:cs="Times New Roman"/>
              <w:sz w:val="24"/>
              <w:szCs w:val="24"/>
            </w:rPr>
            <m:t xml:space="preserve">hr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1mol</m:t>
              </m:r>
            </m:num>
            <m:den>
              <m:r>
                <w:rPr>
                  <w:rFonts w:ascii="Cambria Math" w:eastAsia="Times New Roman" w:hAnsi="Cambria Math" w:cs="Times New Roman"/>
                  <w:sz w:val="24"/>
                  <w:szCs w:val="24"/>
                </w:rPr>
                <m:t>6.02x</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23</m:t>
                  </m:r>
                </m:sup>
              </m:sSup>
              <m:r>
                <w:rPr>
                  <w:rFonts w:ascii="Cambria Math" w:eastAsia="Times New Roman" w:hAnsi="Cambria Math" w:cs="Times New Roman"/>
                  <w:sz w:val="24"/>
                  <w:szCs w:val="24"/>
                </w:rPr>
                <m:t>photons</m:t>
              </m:r>
            </m:den>
          </m:f>
          <m:r>
            <w:rPr>
              <w:rFonts w:ascii="Cambria Math" w:eastAsia="Times New Roman" w:hAnsi="Cambria Math" w:cs="Times New Roman"/>
              <w:sz w:val="24"/>
              <w:szCs w:val="24"/>
            </w:rPr>
            <m:t>=0.489 mol photons</m:t>
          </m:r>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 xml:space="preserve">0.489 mol photons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 xml:space="preserve">1 mol </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e</m:t>
                  </m:r>
                </m:e>
                <m:sup>
                  <m:r>
                    <w:rPr>
                      <w:rFonts w:ascii="Cambria Math" w:eastAsia="Times New Roman" w:hAnsi="Cambria Math" w:cs="Times New Roman"/>
                      <w:sz w:val="24"/>
                      <w:szCs w:val="24"/>
                    </w:rPr>
                    <m:t>-</m:t>
                  </m:r>
                </m:sup>
              </m:sSup>
            </m:num>
            <m:den>
              <m:r>
                <w:rPr>
                  <w:rFonts w:ascii="Cambria Math" w:eastAsia="Times New Roman" w:hAnsi="Cambria Math" w:cs="Times New Roman"/>
                  <w:sz w:val="24"/>
                  <w:szCs w:val="24"/>
                </w:rPr>
                <m:t>mol photons</m:t>
              </m:r>
            </m:den>
          </m:f>
          <m:r>
            <w:rPr>
              <w:rFonts w:ascii="Cambria Math" w:eastAsia="Times New Roman" w:hAnsi="Cambria Math" w:cs="Times New Roman"/>
              <w:sz w:val="24"/>
              <w:szCs w:val="24"/>
            </w:rPr>
            <m:t xml:space="preserve"> ∙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mol formate</m:t>
              </m:r>
            </m:num>
            <m:den>
              <m:r>
                <w:rPr>
                  <w:rFonts w:ascii="Cambria Math" w:eastAsia="Times New Roman" w:hAnsi="Cambria Math" w:cs="Times New Roman"/>
                  <w:sz w:val="24"/>
                  <w:szCs w:val="24"/>
                </w:rPr>
                <m:t xml:space="preserve">2 mol </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e</m:t>
                  </m:r>
                </m:e>
                <m:sup>
                  <m:r>
                    <w:rPr>
                      <w:rFonts w:ascii="Cambria Math" w:eastAsia="Times New Roman" w:hAnsi="Cambria Math" w:cs="Times New Roman"/>
                      <w:sz w:val="24"/>
                      <w:szCs w:val="24"/>
                    </w:rPr>
                    <m:t>-</m:t>
                  </m:r>
                </m:sup>
              </m:sSup>
            </m:den>
          </m:f>
          <m:r>
            <w:rPr>
              <w:rFonts w:ascii="Cambria Math" w:eastAsia="Times New Roman" w:hAnsi="Cambria Math" w:cs="Times New Roman"/>
              <w:sz w:val="24"/>
              <w:szCs w:val="24"/>
            </w:rPr>
            <m:t>=0.244 mol formate (theoretical)</m:t>
          </m:r>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r w:rsidRPr="00356393">
        <w:rPr>
          <w:rFonts w:ascii="Times New Roman" w:eastAsia="Times New Roman" w:hAnsi="Times New Roman" w:cs="Times New Roman"/>
          <w:sz w:val="24"/>
          <w:szCs w:val="24"/>
        </w:rPr>
        <w:lastRenderedPageBreak/>
        <w:t xml:space="preserve">To calculate the actual moles of </w:t>
      </w:r>
      <w:proofErr w:type="spellStart"/>
      <w:r w:rsidRPr="00356393">
        <w:rPr>
          <w:rFonts w:ascii="Times New Roman" w:eastAsia="Times New Roman" w:hAnsi="Times New Roman" w:cs="Times New Roman"/>
          <w:sz w:val="24"/>
          <w:szCs w:val="24"/>
        </w:rPr>
        <w:t>formate</w:t>
      </w:r>
      <w:proofErr w:type="spellEnd"/>
      <w:r w:rsidRPr="00356393">
        <w:rPr>
          <w:rFonts w:ascii="Times New Roman" w:eastAsia="Times New Roman" w:hAnsi="Times New Roman" w:cs="Times New Roman"/>
          <w:sz w:val="24"/>
          <w:szCs w:val="24"/>
        </w:rPr>
        <w:t xml:space="preserve"> we convert the ppm </w:t>
      </w:r>
      <w:proofErr w:type="spellStart"/>
      <w:r w:rsidRPr="00356393">
        <w:rPr>
          <w:rFonts w:ascii="Times New Roman" w:eastAsia="Times New Roman" w:hAnsi="Times New Roman" w:cs="Times New Roman"/>
          <w:sz w:val="24"/>
          <w:szCs w:val="24"/>
        </w:rPr>
        <w:t>formate</w:t>
      </w:r>
      <w:proofErr w:type="spellEnd"/>
      <w:r w:rsidRPr="00356393">
        <w:rPr>
          <w:rFonts w:ascii="Times New Roman" w:eastAsia="Times New Roman" w:hAnsi="Times New Roman" w:cs="Times New Roman"/>
          <w:sz w:val="24"/>
          <w:szCs w:val="24"/>
        </w:rPr>
        <w:t xml:space="preserve"> value to moles. Using the example of TiO</w:t>
      </w:r>
      <w:r w:rsidRPr="00356393">
        <w:rPr>
          <w:rFonts w:ascii="Times New Roman" w:eastAsia="Times New Roman" w:hAnsi="Times New Roman" w:cs="Times New Roman"/>
          <w:sz w:val="24"/>
          <w:szCs w:val="24"/>
          <w:vertAlign w:val="subscript"/>
        </w:rPr>
        <w:t>2</w:t>
      </w:r>
      <w:r w:rsidRPr="00356393">
        <w:rPr>
          <w:rFonts w:ascii="Times New Roman" w:eastAsia="Times New Roman" w:hAnsi="Times New Roman" w:cs="Times New Roman"/>
          <w:sz w:val="24"/>
          <w:szCs w:val="24"/>
        </w:rPr>
        <w:t xml:space="preserve"> under solar irradiation, which produced 33 ppm of </w:t>
      </w:r>
      <w:proofErr w:type="spellStart"/>
      <w:r w:rsidRPr="00356393">
        <w:rPr>
          <w:rFonts w:ascii="Times New Roman" w:eastAsia="Times New Roman" w:hAnsi="Times New Roman" w:cs="Times New Roman"/>
          <w:sz w:val="24"/>
          <w:szCs w:val="24"/>
        </w:rPr>
        <w:t>formate</w:t>
      </w:r>
      <w:proofErr w:type="spellEnd"/>
      <w:r w:rsidRPr="00356393">
        <w:rPr>
          <w:rFonts w:ascii="Times New Roman" w:eastAsia="Times New Roman" w:hAnsi="Times New Roman" w:cs="Times New Roman"/>
          <w:sz w:val="24"/>
          <w:szCs w:val="24"/>
        </w:rPr>
        <w:t xml:space="preserve">, it is converted to 0.000733 moles </w:t>
      </w:r>
      <w:proofErr w:type="spellStart"/>
      <w:r w:rsidRPr="00356393">
        <w:rPr>
          <w:rFonts w:ascii="Times New Roman" w:eastAsia="Times New Roman" w:hAnsi="Times New Roman" w:cs="Times New Roman"/>
          <w:sz w:val="24"/>
          <w:szCs w:val="24"/>
        </w:rPr>
        <w:t>formate</w:t>
      </w:r>
      <w:proofErr w:type="spellEnd"/>
      <w:r w:rsidRPr="00356393">
        <w:rPr>
          <w:rFonts w:ascii="Times New Roman" w:eastAsia="Times New Roman" w:hAnsi="Times New Roman" w:cs="Times New Roman"/>
          <w:sz w:val="24"/>
          <w:szCs w:val="24"/>
        </w:rPr>
        <w:t xml:space="preserve">. By using Eqn. 2: </w:t>
      </w: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 xml:space="preserve">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0.000733 actual mol formate</m:t>
              </m:r>
            </m:num>
            <m:den>
              <m:r>
                <w:rPr>
                  <w:rFonts w:ascii="Cambria Math" w:eastAsia="Times New Roman" w:hAnsi="Cambria Math" w:cs="Times New Roman"/>
                  <w:sz w:val="24"/>
                  <w:szCs w:val="24"/>
                </w:rPr>
                <m:t>0.244 theoretical mol formate</m:t>
              </m:r>
            </m:den>
          </m:f>
          <m:r>
            <w:rPr>
              <w:rFonts w:ascii="Cambria Math" w:eastAsia="Times New Roman" w:hAnsi="Cambria Math" w:cs="Times New Roman"/>
              <w:sz w:val="24"/>
              <w:szCs w:val="24"/>
            </w:rPr>
            <m:t xml:space="preserve"> ∙100= 0.30%</m:t>
          </m:r>
        </m:oMath>
      </m:oMathPara>
    </w:p>
    <w:p w:rsidR="00356393" w:rsidRPr="00356393" w:rsidRDefault="00356393" w:rsidP="00356393">
      <w:pPr>
        <w:shd w:val="clear" w:color="auto" w:fill="FFFFFF"/>
        <w:spacing w:after="0" w:line="240" w:lineRule="auto"/>
        <w:rPr>
          <w:rFonts w:ascii="Times New Roman" w:eastAsia="Times New Roman" w:hAnsi="Times New Roman" w:cs="Times New Roman"/>
          <w:sz w:val="24"/>
          <w:szCs w:val="24"/>
        </w:rPr>
      </w:pPr>
      <w:bookmarkStart w:id="1" w:name="_GoBack"/>
      <w:bookmarkEnd w:id="1"/>
    </w:p>
    <w:p w:rsidR="00356393" w:rsidRDefault="00356393" w:rsidP="001A5D06">
      <w:pPr>
        <w:autoSpaceDE w:val="0"/>
        <w:autoSpaceDN w:val="0"/>
        <w:adjustRightInd w:val="0"/>
        <w:spacing w:after="0" w:line="240" w:lineRule="auto"/>
        <w:rPr>
          <w:rFonts w:ascii="Times New Roman" w:hAnsi="Times New Roman" w:cs="Times New Roman"/>
        </w:rPr>
      </w:pPr>
    </w:p>
    <w:p w:rsidR="00D40D9B" w:rsidRDefault="00D40D9B" w:rsidP="001A5D06">
      <w:pPr>
        <w:autoSpaceDE w:val="0"/>
        <w:autoSpaceDN w:val="0"/>
        <w:adjustRightInd w:val="0"/>
        <w:spacing w:after="0" w:line="240" w:lineRule="auto"/>
        <w:rPr>
          <w:rFonts w:ascii="Times New Roman" w:hAnsi="Times New Roman" w:cs="Times New Roman"/>
        </w:rPr>
      </w:pPr>
    </w:p>
    <w:p w:rsidR="00D40D9B" w:rsidRPr="00F635EC" w:rsidRDefault="00D40D9B" w:rsidP="001A5D06">
      <w:pPr>
        <w:autoSpaceDE w:val="0"/>
        <w:autoSpaceDN w:val="0"/>
        <w:adjustRightInd w:val="0"/>
        <w:spacing w:after="0" w:line="240" w:lineRule="auto"/>
        <w:rPr>
          <w:rFonts w:ascii="Cambria Math" w:hAnsi="Cambria Math" w:cs="Times New Roman"/>
        </w:rPr>
      </w:pPr>
    </w:p>
    <w:sectPr w:rsidR="00D40D9B" w:rsidRPr="00F635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C659CD"/>
    <w:multiLevelType w:val="hybridMultilevel"/>
    <w:tmpl w:val="00169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rEwMzQ3MDAyM7IwMjBR0lEKTi0uzszPAykwrQUAhZVweCwAAAA="/>
  </w:docVars>
  <w:rsids>
    <w:rsidRoot w:val="0034666F"/>
    <w:rsid w:val="00103678"/>
    <w:rsid w:val="0011531E"/>
    <w:rsid w:val="00153581"/>
    <w:rsid w:val="00155AF2"/>
    <w:rsid w:val="001A5D06"/>
    <w:rsid w:val="001A78AC"/>
    <w:rsid w:val="001A7D25"/>
    <w:rsid w:val="001F54B3"/>
    <w:rsid w:val="00251862"/>
    <w:rsid w:val="00252829"/>
    <w:rsid w:val="00265629"/>
    <w:rsid w:val="002C11C1"/>
    <w:rsid w:val="002F6CE6"/>
    <w:rsid w:val="00336ADE"/>
    <w:rsid w:val="0034666F"/>
    <w:rsid w:val="00356393"/>
    <w:rsid w:val="00371C92"/>
    <w:rsid w:val="003A57D9"/>
    <w:rsid w:val="003D2CB3"/>
    <w:rsid w:val="00404A70"/>
    <w:rsid w:val="00406E86"/>
    <w:rsid w:val="00417DFE"/>
    <w:rsid w:val="00430C14"/>
    <w:rsid w:val="00530D57"/>
    <w:rsid w:val="00550801"/>
    <w:rsid w:val="006D33D1"/>
    <w:rsid w:val="006F214D"/>
    <w:rsid w:val="00717FA0"/>
    <w:rsid w:val="00723EEE"/>
    <w:rsid w:val="007700A4"/>
    <w:rsid w:val="007A3755"/>
    <w:rsid w:val="007C3DCF"/>
    <w:rsid w:val="007D7D56"/>
    <w:rsid w:val="008258C0"/>
    <w:rsid w:val="008340DD"/>
    <w:rsid w:val="00855F13"/>
    <w:rsid w:val="00872CBA"/>
    <w:rsid w:val="00882FD3"/>
    <w:rsid w:val="00887530"/>
    <w:rsid w:val="00903E71"/>
    <w:rsid w:val="00906049"/>
    <w:rsid w:val="00A32CD2"/>
    <w:rsid w:val="00A61BB4"/>
    <w:rsid w:val="00AC739A"/>
    <w:rsid w:val="00B30239"/>
    <w:rsid w:val="00B42E69"/>
    <w:rsid w:val="00B656AE"/>
    <w:rsid w:val="00BC76C9"/>
    <w:rsid w:val="00BE6ED6"/>
    <w:rsid w:val="00C25080"/>
    <w:rsid w:val="00C31E00"/>
    <w:rsid w:val="00C54DF2"/>
    <w:rsid w:val="00C60FE4"/>
    <w:rsid w:val="00C6148E"/>
    <w:rsid w:val="00CE3199"/>
    <w:rsid w:val="00D40D9B"/>
    <w:rsid w:val="00D51749"/>
    <w:rsid w:val="00D64AFF"/>
    <w:rsid w:val="00DB0B56"/>
    <w:rsid w:val="00DD1DC6"/>
    <w:rsid w:val="00E72252"/>
    <w:rsid w:val="00EC38DE"/>
    <w:rsid w:val="00F5290D"/>
    <w:rsid w:val="00F635EC"/>
    <w:rsid w:val="00FE3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86DC28-C52D-4808-962E-54C6F7545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D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66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666F"/>
    <w:rPr>
      <w:rFonts w:ascii="Tahoma" w:hAnsi="Tahoma" w:cs="Tahoma"/>
      <w:sz w:val="16"/>
      <w:szCs w:val="16"/>
    </w:rPr>
  </w:style>
  <w:style w:type="character" w:customStyle="1" w:styleId="RSCH01PaperTitleChar">
    <w:name w:val="RSC H01 Paper Title Char"/>
    <w:basedOn w:val="DefaultParagraphFont"/>
    <w:link w:val="RSCH01PaperTitle"/>
    <w:locked/>
    <w:rsid w:val="008258C0"/>
    <w:rPr>
      <w:rFonts w:ascii="Times New Roman" w:hAnsi="Times New Roman" w:cs="Times New Roman"/>
      <w:b/>
      <w:sz w:val="29"/>
      <w:szCs w:val="32"/>
    </w:rPr>
  </w:style>
  <w:style w:type="paragraph" w:customStyle="1" w:styleId="RSCH01PaperTitle">
    <w:name w:val="RSC H01 Paper Title"/>
    <w:basedOn w:val="Normal"/>
    <w:next w:val="Normal"/>
    <w:link w:val="RSCH01PaperTitleChar"/>
    <w:qFormat/>
    <w:rsid w:val="008258C0"/>
    <w:pPr>
      <w:tabs>
        <w:tab w:val="left" w:pos="284"/>
      </w:tabs>
      <w:spacing w:before="400" w:after="160" w:line="240" w:lineRule="auto"/>
    </w:pPr>
    <w:rPr>
      <w:rFonts w:ascii="Times New Roman" w:hAnsi="Times New Roman" w:cs="Times New Roman"/>
      <w:b/>
      <w:sz w:val="29"/>
      <w:szCs w:val="32"/>
    </w:rPr>
  </w:style>
  <w:style w:type="character" w:customStyle="1" w:styleId="RSCH02PaperAuthorsandBylineChar">
    <w:name w:val="RSC H02 Paper Authors and Byline Char"/>
    <w:basedOn w:val="DefaultParagraphFont"/>
    <w:link w:val="RSCH02PaperAuthorsandByline"/>
    <w:locked/>
    <w:rsid w:val="008258C0"/>
    <w:rPr>
      <w:rFonts w:ascii="Times New Roman" w:hAnsi="Times New Roman" w:cs="Times New Roman"/>
      <w:sz w:val="20"/>
    </w:rPr>
  </w:style>
  <w:style w:type="paragraph" w:customStyle="1" w:styleId="RSCH02PaperAuthorsandByline">
    <w:name w:val="RSC H02 Paper Authors and Byline"/>
    <w:basedOn w:val="Normal"/>
    <w:link w:val="RSCH02PaperAuthorsandBylineChar"/>
    <w:qFormat/>
    <w:rsid w:val="008258C0"/>
    <w:pPr>
      <w:spacing w:after="120" w:line="240" w:lineRule="exact"/>
    </w:pPr>
    <w:rPr>
      <w:rFonts w:ascii="Times New Roman" w:hAnsi="Times New Roman" w:cs="Times New Roman"/>
      <w:sz w:val="20"/>
    </w:rPr>
  </w:style>
  <w:style w:type="paragraph" w:styleId="ListParagraph">
    <w:name w:val="List Paragraph"/>
    <w:basedOn w:val="Normal"/>
    <w:uiPriority w:val="34"/>
    <w:qFormat/>
    <w:rsid w:val="00356393"/>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6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oleObject3.bin"/><Relationship Id="rId5" Type="http://schemas.openxmlformats.org/officeDocument/2006/relationships/image" Target="media/image1.emf"/><Relationship Id="rId15" Type="http://schemas.openxmlformats.org/officeDocument/2006/relationships/image" Target="media/image8.png"/><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chemengnmtsc</dc:creator>
  <cp:lastModifiedBy>Hanqing</cp:lastModifiedBy>
  <cp:revision>3</cp:revision>
  <dcterms:created xsi:type="dcterms:W3CDTF">2017-09-04T18:25:00Z</dcterms:created>
  <dcterms:modified xsi:type="dcterms:W3CDTF">2017-09-05T21:32:00Z</dcterms:modified>
</cp:coreProperties>
</file>